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D47F59">
      <w:pPr>
        <w:adjustRightInd w:val="0"/>
        <w:snapToGrid w:val="0"/>
        <w:spacing w:line="324" w:lineRule="auto"/>
        <w:jc w:val="center"/>
        <w:rPr>
          <w:rFonts w:hint="eastAsia" w:ascii="方正小标宋简体" w:hAnsi="方正小标宋简体" w:eastAsia="方正小标宋简体" w:cs="方正小标宋简体"/>
          <w:b w:val="0"/>
          <w:bCs w:val="0"/>
          <w:sz w:val="36"/>
          <w:szCs w:val="36"/>
          <w:lang w:val="en-US" w:eastAsia="zh-CN"/>
        </w:rPr>
      </w:pPr>
      <w:r>
        <w:rPr>
          <w:rFonts w:hint="eastAsia" w:ascii="方正小标宋简体" w:hAnsi="方正小标宋简体" w:eastAsia="方正小标宋简体" w:cs="方正小标宋简体"/>
          <w:b w:val="0"/>
          <w:bCs w:val="0"/>
          <w:sz w:val="36"/>
          <w:szCs w:val="36"/>
          <w:lang w:val="en-US" w:eastAsia="zh-CN"/>
        </w:rPr>
        <w:t>江西师范大学成人高等学历教育</w:t>
      </w:r>
    </w:p>
    <w:p w14:paraId="0D61F22C">
      <w:pPr>
        <w:adjustRightInd w:val="0"/>
        <w:snapToGrid w:val="0"/>
        <w:spacing w:line="324" w:lineRule="auto"/>
        <w:jc w:val="center"/>
        <w:rPr>
          <w:rFonts w:hint="eastAsia" w:ascii="方正小标宋简体" w:hAnsi="方正小标宋简体" w:eastAsia="方正小标宋简体" w:cs="方正小标宋简体"/>
          <w:b w:val="0"/>
          <w:bCs w:val="0"/>
          <w:sz w:val="36"/>
          <w:szCs w:val="36"/>
        </w:rPr>
      </w:pPr>
      <w:r>
        <w:rPr>
          <w:rFonts w:hint="eastAsia" w:ascii="方正小标宋简体" w:hAnsi="方正小标宋简体" w:eastAsia="方正小标宋简体" w:cs="方正小标宋简体"/>
          <w:b w:val="0"/>
          <w:bCs w:val="0"/>
          <w:sz w:val="36"/>
          <w:szCs w:val="36"/>
          <w:lang w:val="en-US" w:eastAsia="zh-CN"/>
        </w:rPr>
        <w:t>本科</w:t>
      </w:r>
      <w:r>
        <w:rPr>
          <w:rFonts w:hint="eastAsia" w:ascii="方正小标宋简体" w:hAnsi="方正小标宋简体" w:eastAsia="方正小标宋简体" w:cs="方正小标宋简体"/>
          <w:b w:val="0"/>
          <w:bCs w:val="0"/>
          <w:sz w:val="36"/>
          <w:szCs w:val="36"/>
        </w:rPr>
        <w:t>毕业论文</w:t>
      </w:r>
      <w:r>
        <w:rPr>
          <w:rFonts w:hint="eastAsia" w:ascii="方正小标宋简体" w:hAnsi="方正小标宋简体" w:eastAsia="方正小标宋简体" w:cs="方正小标宋简体"/>
          <w:b w:val="0"/>
          <w:bCs w:val="0"/>
          <w:sz w:val="36"/>
          <w:szCs w:val="36"/>
          <w:lang w:eastAsia="zh-CN"/>
        </w:rPr>
        <w:t>（</w:t>
      </w:r>
      <w:r>
        <w:rPr>
          <w:rFonts w:hint="eastAsia" w:ascii="方正小标宋简体" w:hAnsi="方正小标宋简体" w:eastAsia="方正小标宋简体" w:cs="方正小标宋简体"/>
          <w:b w:val="0"/>
          <w:bCs w:val="0"/>
          <w:sz w:val="36"/>
          <w:szCs w:val="36"/>
          <w:lang w:val="en-US" w:eastAsia="zh-CN"/>
        </w:rPr>
        <w:t>设计）</w:t>
      </w:r>
      <w:r>
        <w:rPr>
          <w:rFonts w:hint="eastAsia" w:ascii="方正小标宋简体" w:hAnsi="方正小标宋简体" w:eastAsia="方正小标宋简体" w:cs="方正小标宋简体"/>
          <w:b w:val="0"/>
          <w:bCs w:val="0"/>
          <w:sz w:val="36"/>
          <w:szCs w:val="36"/>
        </w:rPr>
        <w:t>书写式样</w:t>
      </w:r>
    </w:p>
    <w:p w14:paraId="6D200B50">
      <w:pPr>
        <w:adjustRightInd w:val="0"/>
        <w:snapToGrid w:val="0"/>
        <w:spacing w:line="324" w:lineRule="auto"/>
        <w:jc w:val="center"/>
        <w:rPr>
          <w:rFonts w:hint="eastAsia" w:ascii="Times New Roman" w:hAnsi="Times New Roman" w:eastAsia="宋体" w:cs="Times New Roman"/>
          <w:b/>
          <w:bCs/>
          <w:sz w:val="35"/>
        </w:rPr>
      </w:pPr>
    </w:p>
    <w:p w14:paraId="50B928DA">
      <w:pPr>
        <w:keepNext w:val="0"/>
        <w:keepLines w:val="0"/>
        <w:pageBreakBefore w:val="0"/>
        <w:widowControl w:val="0"/>
        <w:numPr>
          <w:ilvl w:val="0"/>
          <w:numId w:val="0"/>
        </w:numPr>
        <w:tabs>
          <w:tab w:val="left" w:pos="720"/>
          <w:tab w:val="left" w:pos="900"/>
          <w:tab w:val="left" w:pos="1080"/>
        </w:tabs>
        <w:kinsoku/>
        <w:wordWrap/>
        <w:overflowPunct/>
        <w:topLinePunct w:val="0"/>
        <w:autoSpaceDE/>
        <w:autoSpaceDN/>
        <w:bidi w:val="0"/>
        <w:adjustRightInd w:val="0"/>
        <w:snapToGrid w:val="0"/>
        <w:spacing w:line="400" w:lineRule="exact"/>
        <w:ind w:left="602" w:leftChars="0" w:hanging="602" w:hangingChars="250"/>
        <w:textAlignment w:val="auto"/>
        <w:rPr>
          <w:rFonts w:hint="eastAsia" w:ascii="Times New Roman" w:hAnsi="Times New Roman" w:eastAsia="宋体" w:cs="Times New Roman"/>
          <w:b/>
          <w:bCs w:val="0"/>
          <w:sz w:val="24"/>
          <w:szCs w:val="24"/>
        </w:rPr>
      </w:pPr>
      <w:r>
        <w:rPr>
          <w:rFonts w:hint="eastAsia" w:ascii="Times New Roman" w:hAnsi="Times New Roman" w:eastAsia="宋体" w:cs="Times New Roman"/>
          <w:b/>
          <w:bCs w:val="0"/>
          <w:kern w:val="2"/>
          <w:sz w:val="24"/>
          <w:szCs w:val="24"/>
          <w:lang w:val="en-US" w:eastAsia="zh-CN" w:bidi="ar-SA"/>
        </w:rPr>
        <w:t>一、</w:t>
      </w:r>
      <w:r>
        <w:rPr>
          <w:rFonts w:hint="eastAsia" w:ascii="Times New Roman" w:hAnsi="Times New Roman" w:eastAsia="宋体" w:cs="Times New Roman"/>
          <w:b/>
          <w:bCs w:val="0"/>
          <w:sz w:val="24"/>
          <w:szCs w:val="24"/>
        </w:rPr>
        <w:t>页面设置</w:t>
      </w:r>
    </w:p>
    <w:p w14:paraId="5FAEEA28">
      <w:pPr>
        <w:keepNext w:val="0"/>
        <w:keepLines w:val="0"/>
        <w:pageBreakBefore w:val="0"/>
        <w:widowControl w:val="0"/>
        <w:numPr>
          <w:ilvl w:val="0"/>
          <w:numId w:val="0"/>
        </w:numPr>
        <w:tabs>
          <w:tab w:val="left" w:pos="720"/>
          <w:tab w:val="left" w:pos="900"/>
          <w:tab w:val="left" w:pos="1080"/>
        </w:tabs>
        <w:kinsoku/>
        <w:wordWrap/>
        <w:overflowPunct/>
        <w:topLinePunct w:val="0"/>
        <w:autoSpaceDE/>
        <w:autoSpaceDN/>
        <w:bidi w:val="0"/>
        <w:adjustRightInd w:val="0"/>
        <w:snapToGrid w:val="0"/>
        <w:spacing w:line="400" w:lineRule="exact"/>
        <w:ind w:left="594" w:leftChars="283" w:firstLine="0" w:firstLineChars="0"/>
        <w:textAlignment w:val="auto"/>
        <w:rPr>
          <w:rFonts w:hint="eastAsia" w:ascii="Times New Roman" w:hAnsi="Times New Roman" w:eastAsia="宋体" w:cs="Times New Roman"/>
          <w:bCs/>
          <w:sz w:val="24"/>
          <w:szCs w:val="24"/>
          <w:lang w:val="en-US" w:eastAsia="zh-CN"/>
        </w:rPr>
      </w:pPr>
      <w:r>
        <w:rPr>
          <w:rFonts w:hint="eastAsia" w:ascii="Times New Roman" w:hAnsi="Times New Roman" w:eastAsia="宋体" w:cs="Times New Roman"/>
          <w:bCs/>
          <w:sz w:val="24"/>
          <w:szCs w:val="24"/>
        </w:rPr>
        <w:t>上2.54cm</w:t>
      </w:r>
      <w:r>
        <w:rPr>
          <w:rFonts w:hint="eastAsia" w:ascii="Times New Roman" w:hAnsi="Times New Roman" w:eastAsia="宋体" w:cs="Times New Roman"/>
          <w:bCs/>
          <w:sz w:val="24"/>
          <w:szCs w:val="24"/>
          <w:lang w:eastAsia="zh-CN"/>
        </w:rPr>
        <w:t>，</w:t>
      </w:r>
      <w:r>
        <w:rPr>
          <w:rFonts w:hint="eastAsia" w:ascii="Times New Roman" w:hAnsi="Times New Roman" w:eastAsia="宋体" w:cs="Times New Roman"/>
          <w:bCs/>
          <w:sz w:val="24"/>
          <w:szCs w:val="24"/>
        </w:rPr>
        <w:t>下2.54cm</w:t>
      </w:r>
      <w:r>
        <w:rPr>
          <w:rFonts w:hint="eastAsia" w:ascii="Times New Roman" w:hAnsi="Times New Roman" w:eastAsia="宋体" w:cs="Times New Roman"/>
          <w:bCs/>
          <w:sz w:val="24"/>
          <w:szCs w:val="24"/>
          <w:lang w:eastAsia="zh-CN"/>
        </w:rPr>
        <w:t>，</w:t>
      </w:r>
      <w:r>
        <w:rPr>
          <w:rFonts w:hint="eastAsia" w:ascii="Times New Roman" w:hAnsi="Times New Roman" w:eastAsia="宋体" w:cs="Times New Roman"/>
          <w:bCs/>
          <w:sz w:val="24"/>
          <w:szCs w:val="24"/>
        </w:rPr>
        <w:t>左3.</w:t>
      </w:r>
      <w:r>
        <w:rPr>
          <w:rFonts w:hint="eastAsia" w:ascii="Times New Roman" w:hAnsi="Times New Roman" w:eastAsia="宋体" w:cs="Times New Roman"/>
          <w:bCs/>
          <w:sz w:val="24"/>
          <w:szCs w:val="24"/>
          <w:lang w:val="en-US" w:eastAsia="zh-CN"/>
        </w:rPr>
        <w:t>1</w:t>
      </w:r>
      <w:r>
        <w:rPr>
          <w:rFonts w:hint="eastAsia" w:ascii="Times New Roman" w:hAnsi="Times New Roman" w:eastAsia="宋体" w:cs="Times New Roman"/>
          <w:bCs/>
          <w:sz w:val="24"/>
          <w:szCs w:val="24"/>
        </w:rPr>
        <w:t>7cm</w:t>
      </w:r>
      <w:r>
        <w:rPr>
          <w:rFonts w:hint="eastAsia" w:ascii="Times New Roman" w:hAnsi="Times New Roman" w:eastAsia="宋体" w:cs="Times New Roman"/>
          <w:bCs/>
          <w:sz w:val="24"/>
          <w:szCs w:val="24"/>
          <w:lang w:eastAsia="zh-CN"/>
        </w:rPr>
        <w:t>，</w:t>
      </w:r>
      <w:r>
        <w:rPr>
          <w:rFonts w:hint="eastAsia" w:ascii="Times New Roman" w:hAnsi="Times New Roman" w:eastAsia="宋体" w:cs="Times New Roman"/>
          <w:bCs/>
          <w:sz w:val="24"/>
          <w:szCs w:val="24"/>
        </w:rPr>
        <w:t>右</w:t>
      </w:r>
      <w:r>
        <w:rPr>
          <w:rFonts w:hint="eastAsia" w:ascii="Times New Roman" w:hAnsi="Times New Roman" w:eastAsia="宋体" w:cs="Times New Roman"/>
          <w:bCs/>
          <w:sz w:val="24"/>
          <w:szCs w:val="24"/>
          <w:lang w:val="en-US" w:eastAsia="zh-CN"/>
        </w:rPr>
        <w:t>3</w:t>
      </w:r>
      <w:r>
        <w:rPr>
          <w:rFonts w:hint="eastAsia" w:ascii="Times New Roman" w:hAnsi="Times New Roman" w:eastAsia="宋体" w:cs="Times New Roman"/>
          <w:bCs/>
          <w:sz w:val="24"/>
          <w:szCs w:val="24"/>
        </w:rPr>
        <w:t>.</w:t>
      </w:r>
      <w:r>
        <w:rPr>
          <w:rFonts w:hint="eastAsia" w:ascii="Times New Roman" w:hAnsi="Times New Roman" w:eastAsia="宋体" w:cs="Times New Roman"/>
          <w:bCs/>
          <w:sz w:val="24"/>
          <w:szCs w:val="24"/>
          <w:lang w:val="en-US" w:eastAsia="zh-CN"/>
        </w:rPr>
        <w:t>1</w:t>
      </w:r>
      <w:r>
        <w:rPr>
          <w:rFonts w:hint="eastAsia" w:ascii="Times New Roman" w:hAnsi="Times New Roman" w:eastAsia="宋体" w:cs="Times New Roman"/>
          <w:bCs/>
          <w:sz w:val="24"/>
          <w:szCs w:val="24"/>
        </w:rPr>
        <w:t>7cm</w:t>
      </w:r>
      <w:r>
        <w:rPr>
          <w:rFonts w:hint="eastAsia" w:ascii="Times New Roman" w:hAnsi="Times New Roman" w:eastAsia="宋体" w:cs="Times New Roman"/>
          <w:bCs/>
          <w:sz w:val="24"/>
          <w:szCs w:val="24"/>
          <w:lang w:eastAsia="zh-CN"/>
        </w:rPr>
        <w:t>，</w:t>
      </w:r>
      <w:r>
        <w:rPr>
          <w:rFonts w:hint="eastAsia" w:ascii="Times New Roman" w:hAnsi="Times New Roman" w:eastAsia="宋体" w:cs="Times New Roman"/>
          <w:bCs/>
          <w:sz w:val="24"/>
          <w:szCs w:val="24"/>
        </w:rPr>
        <w:t>页眉1.5cm</w:t>
      </w:r>
      <w:r>
        <w:rPr>
          <w:rFonts w:hint="eastAsia" w:ascii="Times New Roman" w:hAnsi="Times New Roman" w:eastAsia="宋体" w:cs="Times New Roman"/>
          <w:bCs/>
          <w:sz w:val="24"/>
          <w:szCs w:val="24"/>
          <w:lang w:eastAsia="zh-CN"/>
        </w:rPr>
        <w:t>，</w:t>
      </w:r>
      <w:r>
        <w:rPr>
          <w:rFonts w:hint="eastAsia" w:ascii="Times New Roman" w:hAnsi="Times New Roman" w:eastAsia="宋体" w:cs="Times New Roman"/>
          <w:bCs/>
          <w:sz w:val="24"/>
          <w:szCs w:val="24"/>
        </w:rPr>
        <w:t>页脚1.75cm</w:t>
      </w:r>
      <w:r>
        <w:rPr>
          <w:rFonts w:hint="eastAsia" w:ascii="Times New Roman" w:hAnsi="Times New Roman" w:eastAsia="宋体" w:cs="Times New Roman"/>
          <w:bCs/>
          <w:sz w:val="24"/>
          <w:szCs w:val="24"/>
          <w:lang w:eastAsia="zh-CN"/>
        </w:rPr>
        <w:t>，</w:t>
      </w:r>
      <w:r>
        <w:rPr>
          <w:rFonts w:hint="eastAsia" w:ascii="Times New Roman" w:hAnsi="Times New Roman" w:eastAsia="宋体" w:cs="Times New Roman"/>
          <w:bCs/>
          <w:sz w:val="24"/>
          <w:szCs w:val="24"/>
        </w:rPr>
        <w:t>行间距</w:t>
      </w:r>
      <w:r>
        <w:rPr>
          <w:rFonts w:hint="eastAsia" w:ascii="Times New Roman" w:hAnsi="Times New Roman" w:eastAsia="宋体" w:cs="Times New Roman"/>
          <w:bCs/>
          <w:sz w:val="24"/>
          <w:szCs w:val="24"/>
          <w:lang w:val="en-US" w:eastAsia="zh-CN"/>
        </w:rPr>
        <w:t>20磅。</w:t>
      </w:r>
    </w:p>
    <w:p w14:paraId="3805BE60">
      <w:pPr>
        <w:keepNext w:val="0"/>
        <w:keepLines w:val="0"/>
        <w:pageBreakBefore w:val="0"/>
        <w:widowControl w:val="0"/>
        <w:numPr>
          <w:ilvl w:val="0"/>
          <w:numId w:val="1"/>
        </w:numPr>
        <w:tabs>
          <w:tab w:val="left" w:pos="720"/>
          <w:tab w:val="left" w:pos="900"/>
          <w:tab w:val="left" w:pos="1080"/>
        </w:tabs>
        <w:kinsoku/>
        <w:wordWrap/>
        <w:overflowPunct/>
        <w:topLinePunct w:val="0"/>
        <w:autoSpaceDE/>
        <w:autoSpaceDN/>
        <w:bidi w:val="0"/>
        <w:adjustRightInd w:val="0"/>
        <w:snapToGrid w:val="0"/>
        <w:spacing w:line="400" w:lineRule="exact"/>
        <w:textAlignment w:val="auto"/>
        <w:rPr>
          <w:rFonts w:hint="eastAsia" w:ascii="Times New Roman" w:hAnsi="Times New Roman" w:eastAsia="宋体" w:cs="Times New Roman"/>
          <w:b/>
          <w:bCs w:val="0"/>
          <w:sz w:val="24"/>
          <w:szCs w:val="24"/>
          <w:lang w:val="en-US" w:eastAsia="zh-CN"/>
        </w:rPr>
      </w:pPr>
      <w:r>
        <w:rPr>
          <w:rFonts w:hint="eastAsia" w:ascii="Times New Roman" w:hAnsi="Times New Roman" w:eastAsia="宋体" w:cs="Times New Roman"/>
          <w:b/>
          <w:bCs w:val="0"/>
          <w:sz w:val="24"/>
          <w:szCs w:val="24"/>
          <w:lang w:val="en-US" w:eastAsia="zh-CN"/>
        </w:rPr>
        <w:t>声明</w:t>
      </w:r>
    </w:p>
    <w:p w14:paraId="7365DC59">
      <w:pPr>
        <w:keepNext w:val="0"/>
        <w:keepLines w:val="0"/>
        <w:pageBreakBefore w:val="0"/>
        <w:widowControl w:val="0"/>
        <w:numPr>
          <w:ilvl w:val="0"/>
          <w:numId w:val="0"/>
        </w:numPr>
        <w:tabs>
          <w:tab w:val="left" w:pos="720"/>
          <w:tab w:val="left" w:pos="900"/>
          <w:tab w:val="left" w:pos="1080"/>
        </w:tabs>
        <w:kinsoku/>
        <w:wordWrap/>
        <w:overflowPunct/>
        <w:topLinePunct w:val="0"/>
        <w:autoSpaceDE/>
        <w:autoSpaceDN/>
        <w:bidi w:val="0"/>
        <w:adjustRightInd w:val="0"/>
        <w:snapToGrid w:val="0"/>
        <w:spacing w:line="400" w:lineRule="exact"/>
        <w:textAlignment w:val="auto"/>
        <w:rPr>
          <w:rFonts w:hint="default" w:ascii="Times New Roman" w:hAnsi="Times New Roman" w:eastAsia="宋体" w:cs="Times New Roman"/>
          <w:b w:val="0"/>
          <w:bCs/>
          <w:sz w:val="24"/>
          <w:szCs w:val="24"/>
          <w:lang w:val="en-US" w:eastAsia="zh-CN"/>
        </w:rPr>
      </w:pPr>
      <w:r>
        <w:rPr>
          <w:rFonts w:hint="eastAsia" w:ascii="Times New Roman" w:hAnsi="Times New Roman" w:eastAsia="宋体" w:cs="Times New Roman"/>
          <w:b/>
          <w:bCs w:val="0"/>
          <w:sz w:val="24"/>
          <w:szCs w:val="24"/>
          <w:lang w:val="en-US" w:eastAsia="zh-CN"/>
        </w:rPr>
        <w:t xml:space="preserve">   </w:t>
      </w:r>
      <w:r>
        <w:rPr>
          <w:rFonts w:hint="eastAsia" w:ascii="Times New Roman" w:hAnsi="Times New Roman" w:eastAsia="宋体" w:cs="Times New Roman"/>
          <w:b w:val="0"/>
          <w:bCs/>
          <w:sz w:val="24"/>
          <w:szCs w:val="24"/>
          <w:lang w:val="en-US" w:eastAsia="zh-CN"/>
        </w:rPr>
        <w:t xml:space="preserve"> 声明内容为四号楷体，单倍行距。</w:t>
      </w:r>
    </w:p>
    <w:p w14:paraId="6E958617">
      <w:pPr>
        <w:keepNext w:val="0"/>
        <w:keepLines w:val="0"/>
        <w:pageBreakBefore w:val="0"/>
        <w:widowControl w:val="0"/>
        <w:numPr>
          <w:ilvl w:val="0"/>
          <w:numId w:val="0"/>
        </w:numPr>
        <w:tabs>
          <w:tab w:val="left" w:pos="720"/>
          <w:tab w:val="left" w:pos="900"/>
          <w:tab w:val="left" w:pos="1080"/>
        </w:tabs>
        <w:kinsoku/>
        <w:wordWrap/>
        <w:overflowPunct/>
        <w:topLinePunct w:val="0"/>
        <w:autoSpaceDE/>
        <w:autoSpaceDN/>
        <w:bidi w:val="0"/>
        <w:adjustRightInd w:val="0"/>
        <w:snapToGrid w:val="0"/>
        <w:spacing w:line="400" w:lineRule="exact"/>
        <w:ind w:left="602" w:leftChars="0" w:hanging="602" w:hangingChars="250"/>
        <w:textAlignment w:val="auto"/>
        <w:rPr>
          <w:rFonts w:hint="eastAsia" w:ascii="Times New Roman" w:hAnsi="Times New Roman" w:eastAsia="宋体" w:cs="Times New Roman"/>
          <w:b/>
          <w:bCs w:val="0"/>
          <w:sz w:val="24"/>
          <w:szCs w:val="24"/>
        </w:rPr>
      </w:pPr>
      <w:r>
        <w:rPr>
          <w:rFonts w:hint="eastAsia" w:ascii="Times New Roman" w:hAnsi="Times New Roman" w:eastAsia="宋体" w:cs="Times New Roman"/>
          <w:b/>
          <w:bCs w:val="0"/>
          <w:kern w:val="2"/>
          <w:sz w:val="24"/>
          <w:szCs w:val="24"/>
          <w:lang w:val="en-US" w:eastAsia="zh-CN" w:bidi="ar-SA"/>
        </w:rPr>
        <w:t>三、</w:t>
      </w:r>
      <w:r>
        <w:rPr>
          <w:rFonts w:hint="eastAsia" w:ascii="Times New Roman" w:hAnsi="Times New Roman" w:eastAsia="宋体" w:cs="Times New Roman"/>
          <w:b/>
          <w:bCs w:val="0"/>
          <w:sz w:val="24"/>
          <w:szCs w:val="24"/>
        </w:rPr>
        <w:t>页眉和页码</w:t>
      </w:r>
    </w:p>
    <w:p w14:paraId="5ED4C435">
      <w:pPr>
        <w:keepNext w:val="0"/>
        <w:keepLines w:val="0"/>
        <w:pageBreakBefore w:val="0"/>
        <w:widowControl w:val="0"/>
        <w:numPr>
          <w:ilvl w:val="0"/>
          <w:numId w:val="0"/>
        </w:numPr>
        <w:tabs>
          <w:tab w:val="left" w:pos="720"/>
          <w:tab w:val="left" w:pos="900"/>
          <w:tab w:val="left" w:pos="1080"/>
        </w:tabs>
        <w:kinsoku/>
        <w:wordWrap/>
        <w:overflowPunct/>
        <w:topLinePunct w:val="0"/>
        <w:autoSpaceDE/>
        <w:autoSpaceDN/>
        <w:bidi w:val="0"/>
        <w:adjustRightInd w:val="0"/>
        <w:snapToGrid w:val="0"/>
        <w:spacing w:line="400" w:lineRule="exact"/>
        <w:ind w:leftChars="283"/>
        <w:textAlignment w:val="auto"/>
        <w:rPr>
          <w:rFonts w:hint="eastAsia" w:ascii="Times New Roman" w:hAnsi="Times New Roman" w:eastAsia="宋体" w:cs="Times New Roman"/>
          <w:bCs/>
          <w:sz w:val="24"/>
          <w:szCs w:val="24"/>
        </w:rPr>
      </w:pPr>
      <w:r>
        <w:rPr>
          <w:rFonts w:hint="eastAsia" w:ascii="Times New Roman" w:hAnsi="Times New Roman" w:eastAsia="宋体" w:cs="Times New Roman"/>
          <w:bCs/>
          <w:sz w:val="24"/>
          <w:szCs w:val="24"/>
          <w:lang w:val="en-US" w:eastAsia="zh-CN"/>
        </w:rPr>
        <w:t>1.</w:t>
      </w:r>
      <w:r>
        <w:rPr>
          <w:rFonts w:hint="eastAsia" w:ascii="Times New Roman" w:hAnsi="Times New Roman" w:eastAsia="宋体" w:cs="Times New Roman"/>
          <w:bCs/>
          <w:sz w:val="24"/>
          <w:szCs w:val="24"/>
        </w:rPr>
        <w:t>页眉从中文摘要开始</w:t>
      </w:r>
    </w:p>
    <w:p w14:paraId="7CA0E70D">
      <w:pPr>
        <w:keepNext w:val="0"/>
        <w:keepLines w:val="0"/>
        <w:pageBreakBefore w:val="0"/>
        <w:widowControl w:val="0"/>
        <w:numPr>
          <w:ilvl w:val="0"/>
          <w:numId w:val="0"/>
        </w:numPr>
        <w:tabs>
          <w:tab w:val="left" w:pos="720"/>
          <w:tab w:val="left" w:pos="900"/>
          <w:tab w:val="left" w:pos="1080"/>
        </w:tabs>
        <w:kinsoku/>
        <w:wordWrap/>
        <w:overflowPunct/>
        <w:topLinePunct w:val="0"/>
        <w:autoSpaceDE/>
        <w:autoSpaceDN/>
        <w:bidi w:val="0"/>
        <w:adjustRightInd w:val="0"/>
        <w:snapToGrid w:val="0"/>
        <w:spacing w:line="400" w:lineRule="exact"/>
        <w:ind w:leftChars="283"/>
        <w:textAlignment w:val="auto"/>
        <w:rPr>
          <w:rFonts w:hint="eastAsia" w:ascii="Times New Roman" w:hAnsi="Times New Roman" w:eastAsia="宋体" w:cs="Times New Roman"/>
          <w:bCs/>
          <w:sz w:val="24"/>
          <w:szCs w:val="24"/>
        </w:rPr>
      </w:pPr>
      <w:r>
        <w:rPr>
          <w:rFonts w:hint="eastAsia" w:ascii="Times New Roman" w:hAnsi="Times New Roman" w:eastAsia="宋体" w:cs="Times New Roman"/>
          <w:bCs/>
          <w:sz w:val="24"/>
          <w:szCs w:val="24"/>
          <w:lang w:val="en-US" w:eastAsia="zh-CN"/>
        </w:rPr>
        <w:t>2.</w:t>
      </w:r>
      <w:r>
        <w:rPr>
          <w:rFonts w:hint="eastAsia" w:ascii="Times New Roman" w:hAnsi="Times New Roman" w:eastAsia="宋体" w:cs="Times New Roman"/>
          <w:bCs/>
          <w:sz w:val="24"/>
          <w:szCs w:val="24"/>
        </w:rPr>
        <w:t>中文摘要、</w:t>
      </w:r>
      <w:r>
        <w:rPr>
          <w:rFonts w:hint="eastAsia" w:ascii="Times New Roman" w:hAnsi="Times New Roman" w:eastAsia="宋体" w:cs="Times New Roman"/>
          <w:bCs/>
          <w:sz w:val="24"/>
          <w:szCs w:val="24"/>
          <w:lang w:val="en-US" w:eastAsia="zh-CN"/>
        </w:rPr>
        <w:t>英文摘要“</w:t>
      </w:r>
      <w:r>
        <w:rPr>
          <w:rFonts w:hint="eastAsia" w:ascii="Times New Roman" w:hAnsi="Times New Roman" w:eastAsia="宋体" w:cs="Times New Roman"/>
          <w:bCs/>
          <w:sz w:val="24"/>
          <w:szCs w:val="24"/>
        </w:rPr>
        <w:t>Abstract</w:t>
      </w:r>
      <w:r>
        <w:rPr>
          <w:rFonts w:hint="eastAsia" w:ascii="Times New Roman" w:hAnsi="Times New Roman" w:eastAsia="宋体" w:cs="Times New Roman"/>
          <w:bCs/>
          <w:sz w:val="24"/>
          <w:szCs w:val="24"/>
          <w:lang w:eastAsia="zh-CN"/>
        </w:rPr>
        <w:t>”</w:t>
      </w:r>
      <w:r>
        <w:rPr>
          <w:rFonts w:hint="eastAsia" w:ascii="Times New Roman" w:hAnsi="Times New Roman" w:eastAsia="宋体" w:cs="Times New Roman"/>
          <w:bCs/>
          <w:sz w:val="24"/>
          <w:szCs w:val="24"/>
          <w:lang w:val="en-US" w:eastAsia="zh-CN"/>
        </w:rPr>
        <w:t>页码</w:t>
      </w:r>
      <w:r>
        <w:rPr>
          <w:rFonts w:hint="eastAsia" w:ascii="Times New Roman" w:hAnsi="Times New Roman" w:eastAsia="宋体" w:cs="Times New Roman"/>
          <w:bCs/>
          <w:sz w:val="24"/>
          <w:szCs w:val="24"/>
        </w:rPr>
        <w:t>用罗马数字</w:t>
      </w:r>
      <w:r>
        <w:rPr>
          <w:rFonts w:hint="eastAsia" w:ascii="Times New Roman" w:hAnsi="Times New Roman" w:eastAsia="宋体" w:cs="Times New Roman"/>
          <w:bCs/>
          <w:sz w:val="24"/>
          <w:szCs w:val="24"/>
          <w:lang w:eastAsia="zh-CN"/>
        </w:rPr>
        <w:t>（</w:t>
      </w:r>
      <w:r>
        <w:rPr>
          <w:rFonts w:hint="eastAsia" w:ascii="Times New Roman" w:hAnsi="Times New Roman" w:eastAsia="宋体" w:cs="Times New Roman"/>
          <w:bCs/>
          <w:sz w:val="24"/>
          <w:szCs w:val="24"/>
        </w:rPr>
        <w:t>I，II，III</w:t>
      </w:r>
      <w:r>
        <w:rPr>
          <w:rFonts w:ascii="Times New Roman" w:hAnsi="Times New Roman" w:eastAsia="宋体" w:cs="Times New Roman"/>
          <w:bCs/>
          <w:sz w:val="24"/>
          <w:szCs w:val="24"/>
        </w:rPr>
        <w:t>……</w:t>
      </w:r>
      <w:r>
        <w:rPr>
          <w:rFonts w:hint="eastAsia" w:ascii="Times New Roman" w:hAnsi="Times New Roman" w:eastAsia="宋体" w:cs="Times New Roman"/>
          <w:bCs/>
          <w:sz w:val="24"/>
          <w:szCs w:val="24"/>
          <w:lang w:eastAsia="zh-CN"/>
        </w:rPr>
        <w:t>）</w:t>
      </w:r>
      <w:r>
        <w:rPr>
          <w:rFonts w:hint="eastAsia" w:ascii="Times New Roman" w:hAnsi="Times New Roman" w:eastAsia="宋体" w:cs="Times New Roman"/>
          <w:bCs/>
          <w:sz w:val="24"/>
          <w:szCs w:val="24"/>
        </w:rPr>
        <w:t>编排</w:t>
      </w:r>
    </w:p>
    <w:p w14:paraId="01BEC5FA">
      <w:pPr>
        <w:keepNext w:val="0"/>
        <w:keepLines w:val="0"/>
        <w:pageBreakBefore w:val="0"/>
        <w:widowControl w:val="0"/>
        <w:numPr>
          <w:ilvl w:val="0"/>
          <w:numId w:val="0"/>
        </w:numPr>
        <w:tabs>
          <w:tab w:val="left" w:pos="720"/>
          <w:tab w:val="left" w:pos="900"/>
          <w:tab w:val="left" w:pos="1080"/>
        </w:tabs>
        <w:kinsoku/>
        <w:wordWrap/>
        <w:overflowPunct/>
        <w:topLinePunct w:val="0"/>
        <w:autoSpaceDE/>
        <w:autoSpaceDN/>
        <w:bidi w:val="0"/>
        <w:adjustRightInd w:val="0"/>
        <w:snapToGrid w:val="0"/>
        <w:spacing w:line="400" w:lineRule="exact"/>
        <w:ind w:leftChars="283"/>
        <w:textAlignment w:val="auto"/>
        <w:rPr>
          <w:rFonts w:hint="eastAsia" w:ascii="Times New Roman" w:hAnsi="Times New Roman" w:eastAsia="宋体" w:cs="Times New Roman"/>
          <w:bCs/>
          <w:sz w:val="24"/>
          <w:szCs w:val="24"/>
        </w:rPr>
      </w:pPr>
      <w:r>
        <w:rPr>
          <w:rFonts w:hint="eastAsia" w:ascii="Times New Roman" w:hAnsi="Times New Roman" w:eastAsia="宋体" w:cs="Times New Roman"/>
          <w:bCs/>
          <w:sz w:val="24"/>
          <w:szCs w:val="24"/>
          <w:lang w:val="en-US" w:eastAsia="zh-CN"/>
        </w:rPr>
        <w:t>3.</w:t>
      </w:r>
      <w:r>
        <w:rPr>
          <w:rFonts w:hint="eastAsia" w:ascii="Times New Roman" w:hAnsi="Times New Roman" w:eastAsia="宋体" w:cs="Times New Roman"/>
          <w:bCs/>
          <w:sz w:val="24"/>
          <w:szCs w:val="24"/>
        </w:rPr>
        <w:t>从正文</w:t>
      </w:r>
      <w:r>
        <w:rPr>
          <w:rFonts w:hint="eastAsia" w:ascii="Times New Roman" w:hAnsi="Times New Roman" w:eastAsia="宋体" w:cs="Times New Roman"/>
          <w:bCs/>
          <w:sz w:val="24"/>
          <w:szCs w:val="24"/>
          <w:lang w:eastAsia="zh-CN"/>
        </w:rPr>
        <w:t>“</w:t>
      </w:r>
      <w:r>
        <w:rPr>
          <w:rFonts w:hint="eastAsia" w:ascii="Times New Roman" w:hAnsi="Times New Roman" w:eastAsia="宋体" w:cs="Times New Roman"/>
          <w:bCs/>
          <w:sz w:val="24"/>
          <w:szCs w:val="24"/>
          <w:lang w:val="en-US" w:eastAsia="zh-CN"/>
        </w:rPr>
        <w:t>引言”部分</w:t>
      </w:r>
      <w:r>
        <w:rPr>
          <w:rFonts w:hint="eastAsia" w:ascii="Times New Roman" w:hAnsi="Times New Roman" w:eastAsia="宋体" w:cs="Times New Roman"/>
          <w:bCs/>
          <w:sz w:val="24"/>
          <w:szCs w:val="24"/>
        </w:rPr>
        <w:t>开始</w:t>
      </w:r>
      <w:r>
        <w:rPr>
          <w:rFonts w:hint="eastAsia" w:ascii="Times New Roman" w:hAnsi="Times New Roman" w:eastAsia="宋体" w:cs="Times New Roman"/>
          <w:bCs/>
          <w:sz w:val="24"/>
          <w:szCs w:val="24"/>
          <w:lang w:eastAsia="zh-CN"/>
        </w:rPr>
        <w:t>，</w:t>
      </w:r>
      <w:r>
        <w:rPr>
          <w:rFonts w:hint="eastAsia" w:ascii="Times New Roman" w:hAnsi="Times New Roman" w:eastAsia="宋体" w:cs="Times New Roman"/>
          <w:bCs/>
          <w:sz w:val="24"/>
          <w:szCs w:val="24"/>
          <w:lang w:val="en-US" w:eastAsia="zh-CN"/>
        </w:rPr>
        <w:t>页码</w:t>
      </w:r>
      <w:r>
        <w:rPr>
          <w:rFonts w:hint="eastAsia" w:ascii="Times New Roman" w:hAnsi="Times New Roman" w:eastAsia="宋体" w:cs="Times New Roman"/>
          <w:bCs/>
          <w:sz w:val="24"/>
          <w:szCs w:val="24"/>
        </w:rPr>
        <w:t>按照阿拉伯数字（1，2，3</w:t>
      </w:r>
      <w:r>
        <w:rPr>
          <w:rFonts w:ascii="Times New Roman" w:hAnsi="Times New Roman" w:eastAsia="宋体" w:cs="Times New Roman"/>
          <w:bCs/>
          <w:sz w:val="24"/>
          <w:szCs w:val="24"/>
        </w:rPr>
        <w:t>……</w:t>
      </w:r>
      <w:r>
        <w:rPr>
          <w:rFonts w:hint="eastAsia" w:ascii="Times New Roman" w:hAnsi="Times New Roman" w:eastAsia="宋体" w:cs="Times New Roman"/>
          <w:bCs/>
          <w:sz w:val="24"/>
          <w:szCs w:val="24"/>
        </w:rPr>
        <w:t>）编排。</w:t>
      </w:r>
    </w:p>
    <w:p w14:paraId="29F905B8">
      <w:pPr>
        <w:keepNext w:val="0"/>
        <w:keepLines w:val="0"/>
        <w:pageBreakBefore w:val="0"/>
        <w:widowControl w:val="0"/>
        <w:tabs>
          <w:tab w:val="left" w:pos="720"/>
          <w:tab w:val="left" w:pos="900"/>
          <w:tab w:val="left" w:pos="1080"/>
        </w:tabs>
        <w:kinsoku/>
        <w:wordWrap/>
        <w:overflowPunct/>
        <w:topLinePunct w:val="0"/>
        <w:autoSpaceDE/>
        <w:autoSpaceDN/>
        <w:bidi w:val="0"/>
        <w:adjustRightInd w:val="0"/>
        <w:snapToGrid w:val="0"/>
        <w:spacing w:line="400" w:lineRule="exact"/>
        <w:ind w:left="360" w:hanging="361" w:hangingChars="150"/>
        <w:textAlignment w:val="auto"/>
        <w:rPr>
          <w:rFonts w:hint="eastAsia" w:ascii="Times New Roman" w:hAnsi="Times New Roman" w:eastAsia="宋体" w:cs="Times New Roman"/>
          <w:b/>
          <w:bCs w:val="0"/>
          <w:sz w:val="24"/>
          <w:szCs w:val="24"/>
        </w:rPr>
      </w:pPr>
      <w:r>
        <w:rPr>
          <w:rFonts w:hint="eastAsia" w:ascii="Times New Roman" w:hAnsi="Times New Roman" w:eastAsia="宋体" w:cs="Times New Roman"/>
          <w:b/>
          <w:bCs w:val="0"/>
          <w:sz w:val="24"/>
          <w:szCs w:val="24"/>
          <w:lang w:val="en-US" w:eastAsia="zh-CN"/>
        </w:rPr>
        <w:t>四</w:t>
      </w:r>
      <w:r>
        <w:rPr>
          <w:rFonts w:hint="eastAsia" w:ascii="Times New Roman" w:hAnsi="Times New Roman" w:eastAsia="宋体" w:cs="Times New Roman"/>
          <w:b/>
          <w:bCs w:val="0"/>
          <w:sz w:val="24"/>
          <w:szCs w:val="24"/>
        </w:rPr>
        <w:t>、摘要</w:t>
      </w:r>
    </w:p>
    <w:p w14:paraId="26E00460">
      <w:pPr>
        <w:keepNext w:val="0"/>
        <w:keepLines w:val="0"/>
        <w:pageBreakBefore w:val="0"/>
        <w:widowControl w:val="0"/>
        <w:numPr>
          <w:ilvl w:val="0"/>
          <w:numId w:val="0"/>
        </w:numPr>
        <w:tabs>
          <w:tab w:val="left" w:pos="720"/>
          <w:tab w:val="left" w:pos="900"/>
          <w:tab w:val="left" w:pos="1080"/>
        </w:tabs>
        <w:kinsoku/>
        <w:wordWrap/>
        <w:overflowPunct/>
        <w:topLinePunct w:val="0"/>
        <w:autoSpaceDE/>
        <w:autoSpaceDN/>
        <w:bidi w:val="0"/>
        <w:adjustRightInd w:val="0"/>
        <w:snapToGrid w:val="0"/>
        <w:spacing w:line="400" w:lineRule="exact"/>
        <w:ind w:left="479" w:leftChars="0"/>
        <w:textAlignment w:val="auto"/>
        <w:rPr>
          <w:rFonts w:hint="eastAsia" w:ascii="Times New Roman" w:hAnsi="Times New Roman" w:eastAsia="宋体" w:cs="Times New Roman"/>
          <w:bCs/>
          <w:sz w:val="24"/>
          <w:szCs w:val="24"/>
        </w:rPr>
      </w:pPr>
      <w:r>
        <w:rPr>
          <w:rFonts w:hint="eastAsia" w:ascii="Times New Roman" w:hAnsi="Times New Roman" w:eastAsia="宋体" w:cs="Times New Roman"/>
          <w:bCs/>
          <w:sz w:val="24"/>
          <w:szCs w:val="24"/>
          <w:lang w:val="en-US" w:eastAsia="zh-CN"/>
        </w:rPr>
        <w:t>1.</w:t>
      </w:r>
      <w:r>
        <w:rPr>
          <w:rFonts w:hint="eastAsia" w:ascii="Times New Roman" w:hAnsi="Times New Roman" w:eastAsia="宋体" w:cs="Times New Roman"/>
          <w:bCs/>
          <w:sz w:val="24"/>
          <w:szCs w:val="24"/>
        </w:rPr>
        <w:t>中文摘要：标题</w:t>
      </w:r>
      <w:r>
        <w:rPr>
          <w:rFonts w:hint="eastAsia" w:ascii="Times New Roman" w:hAnsi="Times New Roman" w:eastAsia="宋体" w:cs="Times New Roman"/>
          <w:bCs/>
          <w:sz w:val="24"/>
          <w:szCs w:val="24"/>
          <w:lang w:eastAsia="zh-CN"/>
        </w:rPr>
        <w:t>“</w:t>
      </w:r>
      <w:r>
        <w:rPr>
          <w:rFonts w:hint="eastAsia" w:ascii="Times New Roman" w:hAnsi="Times New Roman" w:eastAsia="宋体" w:cs="Times New Roman"/>
          <w:bCs/>
          <w:sz w:val="24"/>
          <w:szCs w:val="24"/>
          <w:lang w:val="en-US" w:eastAsia="zh-CN"/>
        </w:rPr>
        <w:t>摘要”三</w:t>
      </w:r>
      <w:r>
        <w:rPr>
          <w:rFonts w:hint="eastAsia" w:ascii="Times New Roman" w:hAnsi="Times New Roman" w:eastAsia="宋体" w:cs="Times New Roman"/>
          <w:bCs/>
          <w:sz w:val="24"/>
          <w:szCs w:val="24"/>
        </w:rPr>
        <w:t>号</w:t>
      </w:r>
      <w:r>
        <w:rPr>
          <w:rFonts w:hint="eastAsia" w:ascii="Times New Roman" w:hAnsi="Times New Roman" w:eastAsia="宋体" w:cs="Times New Roman"/>
          <w:bCs/>
          <w:sz w:val="24"/>
          <w:szCs w:val="24"/>
          <w:lang w:val="en-US" w:eastAsia="zh-CN"/>
        </w:rPr>
        <w:t>黑</w:t>
      </w:r>
      <w:r>
        <w:rPr>
          <w:rFonts w:hint="eastAsia" w:ascii="Times New Roman" w:hAnsi="Times New Roman" w:eastAsia="宋体" w:cs="Times New Roman"/>
          <w:bCs/>
          <w:sz w:val="24"/>
          <w:szCs w:val="24"/>
        </w:rPr>
        <w:t>体，摘要</w:t>
      </w:r>
      <w:r>
        <w:rPr>
          <w:rFonts w:hint="eastAsia" w:ascii="Times New Roman" w:hAnsi="Times New Roman" w:eastAsia="宋体" w:cs="Times New Roman"/>
          <w:bCs/>
          <w:sz w:val="24"/>
          <w:szCs w:val="24"/>
          <w:lang w:val="en-US" w:eastAsia="zh-CN"/>
        </w:rPr>
        <w:t>具体</w:t>
      </w:r>
      <w:r>
        <w:rPr>
          <w:rFonts w:hint="eastAsia" w:ascii="Times New Roman" w:hAnsi="Times New Roman" w:eastAsia="宋体" w:cs="Times New Roman"/>
          <w:bCs/>
          <w:sz w:val="24"/>
          <w:szCs w:val="24"/>
        </w:rPr>
        <w:t>内容小四号宋体，“关键词”三字小四号</w:t>
      </w:r>
      <w:r>
        <w:rPr>
          <w:rFonts w:hint="eastAsia" w:ascii="Times New Roman" w:hAnsi="Times New Roman" w:eastAsia="宋体" w:cs="Times New Roman"/>
          <w:bCs/>
          <w:sz w:val="24"/>
          <w:szCs w:val="24"/>
          <w:lang w:val="en-US" w:eastAsia="zh-CN"/>
        </w:rPr>
        <w:t>黑</w:t>
      </w:r>
      <w:r>
        <w:rPr>
          <w:rFonts w:hint="eastAsia" w:ascii="Times New Roman" w:hAnsi="Times New Roman" w:eastAsia="宋体" w:cs="Times New Roman"/>
          <w:bCs/>
          <w:sz w:val="24"/>
          <w:szCs w:val="24"/>
        </w:rPr>
        <w:t>体</w:t>
      </w:r>
    </w:p>
    <w:p w14:paraId="64CDF3FA">
      <w:pPr>
        <w:keepNext w:val="0"/>
        <w:keepLines w:val="0"/>
        <w:pageBreakBefore w:val="0"/>
        <w:widowControl w:val="0"/>
        <w:numPr>
          <w:ilvl w:val="0"/>
          <w:numId w:val="0"/>
        </w:numPr>
        <w:tabs>
          <w:tab w:val="left" w:pos="720"/>
          <w:tab w:val="left" w:pos="900"/>
          <w:tab w:val="left" w:pos="1080"/>
        </w:tabs>
        <w:kinsoku/>
        <w:wordWrap/>
        <w:overflowPunct/>
        <w:topLinePunct w:val="0"/>
        <w:autoSpaceDE/>
        <w:autoSpaceDN/>
        <w:bidi w:val="0"/>
        <w:adjustRightInd w:val="0"/>
        <w:snapToGrid w:val="0"/>
        <w:spacing w:line="400" w:lineRule="exact"/>
        <w:ind w:left="479" w:leftChars="0"/>
        <w:textAlignment w:val="auto"/>
        <w:rPr>
          <w:rFonts w:hint="eastAsia" w:ascii="Times New Roman" w:hAnsi="Times New Roman" w:eastAsia="宋体" w:cs="Times New Roman"/>
          <w:bCs/>
          <w:sz w:val="24"/>
          <w:szCs w:val="24"/>
        </w:rPr>
      </w:pPr>
      <w:r>
        <w:rPr>
          <w:rFonts w:hint="eastAsia" w:ascii="Times New Roman" w:hAnsi="Times New Roman" w:eastAsia="宋体" w:cs="Times New Roman"/>
          <w:bCs/>
          <w:sz w:val="24"/>
          <w:szCs w:val="24"/>
          <w:lang w:val="en-US" w:eastAsia="zh-CN"/>
        </w:rPr>
        <w:t>2.</w:t>
      </w:r>
      <w:r>
        <w:rPr>
          <w:rFonts w:hint="eastAsia" w:ascii="Times New Roman" w:hAnsi="Times New Roman" w:eastAsia="宋体" w:cs="Times New Roman"/>
          <w:bCs/>
          <w:sz w:val="24"/>
          <w:szCs w:val="24"/>
        </w:rPr>
        <w:t>英文摘要</w:t>
      </w:r>
      <w:r>
        <w:rPr>
          <w:rFonts w:hint="eastAsia" w:ascii="Times New Roman" w:hAnsi="Times New Roman" w:eastAsia="宋体" w:cs="Times New Roman"/>
          <w:bCs/>
          <w:sz w:val="24"/>
          <w:szCs w:val="24"/>
          <w:lang w:eastAsia="zh-CN"/>
        </w:rPr>
        <w:t>：</w:t>
      </w:r>
      <w:r>
        <w:rPr>
          <w:rFonts w:hint="eastAsia" w:ascii="Times New Roman" w:hAnsi="Times New Roman" w:eastAsia="宋体" w:cs="Times New Roman"/>
          <w:bCs/>
          <w:sz w:val="24"/>
          <w:szCs w:val="24"/>
        </w:rPr>
        <w:t>标题“</w:t>
      </w:r>
      <w:r>
        <w:rPr>
          <w:rFonts w:hint="eastAsia" w:ascii="Times New Roman" w:hAnsi="Times New Roman" w:eastAsia="宋体" w:cs="Times New Roman"/>
          <w:sz w:val="24"/>
          <w:szCs w:val="24"/>
        </w:rPr>
        <w:t>Abstract</w:t>
      </w:r>
      <w:r>
        <w:rPr>
          <w:rFonts w:hint="eastAsia" w:ascii="Times New Roman" w:hAnsi="Times New Roman" w:eastAsia="宋体" w:cs="Times New Roman"/>
          <w:bCs/>
          <w:sz w:val="24"/>
          <w:szCs w:val="24"/>
        </w:rPr>
        <w:t xml:space="preserve">” </w:t>
      </w:r>
      <w:r>
        <w:rPr>
          <w:rFonts w:hint="eastAsia" w:ascii="Times New Roman" w:hAnsi="Times New Roman" w:eastAsia="宋体" w:cs="Times New Roman"/>
          <w:bCs/>
          <w:sz w:val="24"/>
          <w:szCs w:val="24"/>
          <w:lang w:val="en-US" w:eastAsia="zh-CN"/>
        </w:rPr>
        <w:t>三</w:t>
      </w:r>
      <w:r>
        <w:rPr>
          <w:rFonts w:hint="eastAsia" w:ascii="Times New Roman" w:hAnsi="Times New Roman" w:eastAsia="宋体" w:cs="Times New Roman"/>
          <w:bCs/>
          <w:sz w:val="24"/>
          <w:szCs w:val="24"/>
        </w:rPr>
        <w:t>号</w:t>
      </w:r>
      <w:r>
        <w:rPr>
          <w:rFonts w:ascii="Times New Roman" w:hAnsi="Times New Roman" w:eastAsia="宋体" w:cs="Times New Roman"/>
          <w:bCs/>
          <w:sz w:val="24"/>
          <w:szCs w:val="24"/>
        </w:rPr>
        <w:t>Times New Roman</w:t>
      </w:r>
      <w:r>
        <w:rPr>
          <w:rFonts w:hint="eastAsia" w:ascii="Times New Roman" w:hAnsi="Times New Roman" w:eastAsia="宋体" w:cs="Times New Roman"/>
          <w:bCs/>
          <w:sz w:val="24"/>
          <w:szCs w:val="24"/>
        </w:rPr>
        <w:t>体</w:t>
      </w:r>
      <w:r>
        <w:rPr>
          <w:rFonts w:hint="eastAsia" w:ascii="Times New Roman" w:hAnsi="Times New Roman" w:eastAsia="宋体" w:cs="Times New Roman"/>
          <w:bCs/>
          <w:sz w:val="24"/>
          <w:szCs w:val="24"/>
          <w:lang w:eastAsia="zh-CN"/>
        </w:rPr>
        <w:t>，</w:t>
      </w:r>
      <w:r>
        <w:rPr>
          <w:rFonts w:hint="eastAsia" w:ascii="Times New Roman" w:hAnsi="Times New Roman" w:eastAsia="宋体" w:cs="Times New Roman"/>
          <w:bCs/>
          <w:sz w:val="24"/>
          <w:szCs w:val="24"/>
          <w:lang w:val="en-US" w:eastAsia="zh-CN"/>
        </w:rPr>
        <w:t>摘要具体</w:t>
      </w:r>
      <w:r>
        <w:rPr>
          <w:rFonts w:hint="eastAsia" w:ascii="Times New Roman" w:hAnsi="Times New Roman" w:eastAsia="宋体" w:cs="Times New Roman"/>
          <w:bCs/>
          <w:sz w:val="24"/>
          <w:szCs w:val="24"/>
        </w:rPr>
        <w:t>内容小四号</w:t>
      </w:r>
      <w:r>
        <w:rPr>
          <w:rFonts w:ascii="Times New Roman" w:hAnsi="Times New Roman" w:eastAsia="宋体" w:cs="Times New Roman"/>
          <w:bCs/>
          <w:sz w:val="24"/>
          <w:szCs w:val="24"/>
        </w:rPr>
        <w:t>Times New Roman</w:t>
      </w:r>
      <w:r>
        <w:rPr>
          <w:rFonts w:hint="eastAsia" w:ascii="Times New Roman" w:hAnsi="Times New Roman" w:eastAsia="宋体" w:cs="Times New Roman"/>
          <w:bCs/>
          <w:sz w:val="24"/>
          <w:szCs w:val="24"/>
        </w:rPr>
        <w:t>体</w:t>
      </w:r>
      <w:r>
        <w:rPr>
          <w:rFonts w:hint="eastAsia" w:ascii="Times New Roman" w:hAnsi="Times New Roman" w:eastAsia="宋体" w:cs="Times New Roman"/>
          <w:bCs/>
          <w:sz w:val="24"/>
          <w:szCs w:val="24"/>
          <w:lang w:eastAsia="zh-CN"/>
        </w:rPr>
        <w:t>；</w:t>
      </w:r>
      <w:r>
        <w:rPr>
          <w:rFonts w:hint="eastAsia" w:ascii="Times New Roman" w:hAnsi="Times New Roman" w:eastAsia="宋体" w:cs="Times New Roman"/>
          <w:bCs/>
          <w:sz w:val="24"/>
          <w:szCs w:val="24"/>
          <w:lang w:val="en-US" w:eastAsia="zh-CN"/>
        </w:rPr>
        <w:t xml:space="preserve"> </w:t>
      </w:r>
      <w:r>
        <w:rPr>
          <w:rFonts w:hint="eastAsia" w:ascii="Times New Roman" w:hAnsi="Times New Roman" w:eastAsia="宋体" w:cs="Times New Roman"/>
          <w:bCs/>
          <w:sz w:val="24"/>
          <w:szCs w:val="24"/>
        </w:rPr>
        <w:t>“</w:t>
      </w:r>
      <w:r>
        <w:rPr>
          <w:rFonts w:ascii="Times New Roman" w:hAnsi="Times New Roman" w:eastAsia="宋体" w:cs="Times New Roman"/>
          <w:sz w:val="24"/>
          <w:szCs w:val="24"/>
        </w:rPr>
        <w:t>Key</w:t>
      </w:r>
      <w:r>
        <w:rPr>
          <w:rFonts w:hint="eastAsia" w:ascii="Times New Roman" w:hAnsi="Times New Roman" w:eastAsia="宋体" w:cs="Times New Roman"/>
          <w:sz w:val="24"/>
          <w:szCs w:val="24"/>
          <w:lang w:val="en-US" w:eastAsia="zh-CN"/>
        </w:rPr>
        <w:t xml:space="preserve"> </w:t>
      </w:r>
      <w:r>
        <w:rPr>
          <w:rFonts w:ascii="Times New Roman" w:hAnsi="Times New Roman" w:eastAsia="宋体" w:cs="Times New Roman"/>
          <w:sz w:val="24"/>
          <w:szCs w:val="24"/>
        </w:rPr>
        <w:t>word</w:t>
      </w:r>
      <w:r>
        <w:rPr>
          <w:rFonts w:hint="eastAsia" w:ascii="Times New Roman" w:hAnsi="Times New Roman" w:eastAsia="宋体" w:cs="Times New Roman"/>
          <w:sz w:val="24"/>
          <w:szCs w:val="24"/>
          <w:lang w:val="en-US" w:eastAsia="zh-CN"/>
        </w:rPr>
        <w:t>s</w:t>
      </w:r>
      <w:r>
        <w:rPr>
          <w:rFonts w:hint="eastAsia" w:ascii="Times New Roman" w:hAnsi="Times New Roman" w:eastAsia="宋体" w:cs="Times New Roman"/>
          <w:bCs/>
          <w:sz w:val="24"/>
          <w:szCs w:val="24"/>
        </w:rPr>
        <w:t>”小四号</w:t>
      </w:r>
      <w:r>
        <w:rPr>
          <w:rFonts w:ascii="Times New Roman" w:hAnsi="Times New Roman" w:eastAsia="宋体" w:cs="Times New Roman"/>
          <w:bCs/>
          <w:sz w:val="24"/>
          <w:szCs w:val="24"/>
        </w:rPr>
        <w:t>Times New Roman</w:t>
      </w:r>
      <w:r>
        <w:rPr>
          <w:rFonts w:hint="eastAsia" w:ascii="Times New Roman" w:hAnsi="Times New Roman" w:eastAsia="宋体" w:cs="Times New Roman"/>
          <w:bCs/>
          <w:sz w:val="24"/>
          <w:szCs w:val="24"/>
        </w:rPr>
        <w:t xml:space="preserve"> 体加粗。</w:t>
      </w:r>
    </w:p>
    <w:p w14:paraId="6253753D">
      <w:pPr>
        <w:keepNext w:val="0"/>
        <w:keepLines w:val="0"/>
        <w:pageBreakBefore w:val="0"/>
        <w:widowControl w:val="0"/>
        <w:numPr>
          <w:ilvl w:val="0"/>
          <w:numId w:val="0"/>
        </w:numPr>
        <w:tabs>
          <w:tab w:val="left" w:pos="720"/>
          <w:tab w:val="left" w:pos="900"/>
          <w:tab w:val="left" w:pos="1080"/>
        </w:tabs>
        <w:kinsoku/>
        <w:wordWrap/>
        <w:overflowPunct/>
        <w:topLinePunct w:val="0"/>
        <w:autoSpaceDE/>
        <w:autoSpaceDN/>
        <w:bidi w:val="0"/>
        <w:adjustRightInd w:val="0"/>
        <w:snapToGrid w:val="0"/>
        <w:spacing w:line="400" w:lineRule="exact"/>
        <w:ind w:left="602" w:leftChars="0" w:hanging="602" w:hangingChars="250"/>
        <w:textAlignment w:val="auto"/>
        <w:rPr>
          <w:rFonts w:hint="eastAsia" w:ascii="Times New Roman" w:hAnsi="Times New Roman" w:eastAsia="宋体" w:cs="Times New Roman"/>
          <w:b/>
          <w:bCs w:val="0"/>
          <w:sz w:val="24"/>
          <w:szCs w:val="24"/>
        </w:rPr>
      </w:pPr>
      <w:r>
        <w:rPr>
          <w:rFonts w:hint="eastAsia" w:ascii="Times New Roman" w:hAnsi="Times New Roman" w:eastAsia="宋体" w:cs="Times New Roman"/>
          <w:b/>
          <w:bCs w:val="0"/>
          <w:sz w:val="24"/>
          <w:szCs w:val="24"/>
          <w:lang w:val="en-US" w:eastAsia="zh-CN"/>
        </w:rPr>
        <w:t>五、</w:t>
      </w:r>
      <w:r>
        <w:rPr>
          <w:rFonts w:hint="eastAsia" w:ascii="Times New Roman" w:hAnsi="Times New Roman" w:eastAsia="宋体" w:cs="Times New Roman"/>
          <w:b/>
          <w:bCs w:val="0"/>
          <w:sz w:val="24"/>
          <w:szCs w:val="24"/>
        </w:rPr>
        <w:t>目录</w:t>
      </w:r>
    </w:p>
    <w:p w14:paraId="36FDCE08">
      <w:pPr>
        <w:keepNext w:val="0"/>
        <w:keepLines w:val="0"/>
        <w:pageBreakBefore w:val="0"/>
        <w:widowControl w:val="0"/>
        <w:numPr>
          <w:ilvl w:val="0"/>
          <w:numId w:val="0"/>
        </w:numPr>
        <w:tabs>
          <w:tab w:val="left" w:pos="720"/>
          <w:tab w:val="left" w:pos="900"/>
          <w:tab w:val="left" w:pos="1080"/>
        </w:tabs>
        <w:kinsoku/>
        <w:wordWrap/>
        <w:overflowPunct/>
        <w:topLinePunct w:val="0"/>
        <w:autoSpaceDE/>
        <w:autoSpaceDN/>
        <w:bidi w:val="0"/>
        <w:adjustRightInd w:val="0"/>
        <w:snapToGrid w:val="0"/>
        <w:spacing w:line="400" w:lineRule="exact"/>
        <w:ind w:leftChars="-250" w:firstLine="960" w:firstLineChars="400"/>
        <w:textAlignment w:val="auto"/>
        <w:rPr>
          <w:rFonts w:hint="eastAsia" w:ascii="Times New Roman" w:hAnsi="Times New Roman" w:eastAsia="宋体" w:cs="Times New Roman"/>
          <w:bCs/>
          <w:sz w:val="24"/>
          <w:szCs w:val="24"/>
        </w:rPr>
      </w:pPr>
      <w:r>
        <w:rPr>
          <w:rFonts w:hint="eastAsia" w:ascii="Times New Roman" w:hAnsi="Times New Roman" w:eastAsia="宋体" w:cs="Times New Roman"/>
          <w:bCs/>
          <w:sz w:val="24"/>
          <w:szCs w:val="24"/>
        </w:rPr>
        <w:t>“目录”两字三号</w:t>
      </w:r>
      <w:r>
        <w:rPr>
          <w:rFonts w:hint="eastAsia" w:ascii="Times New Roman" w:hAnsi="Times New Roman" w:eastAsia="宋体" w:cs="Times New Roman"/>
          <w:bCs/>
          <w:sz w:val="24"/>
          <w:szCs w:val="24"/>
          <w:lang w:val="en-US" w:eastAsia="zh-CN"/>
        </w:rPr>
        <w:t>黑</w:t>
      </w:r>
      <w:r>
        <w:rPr>
          <w:rFonts w:hint="eastAsia" w:ascii="Times New Roman" w:hAnsi="Times New Roman" w:eastAsia="宋体" w:cs="Times New Roman"/>
          <w:bCs/>
          <w:sz w:val="24"/>
          <w:szCs w:val="24"/>
        </w:rPr>
        <w:t>体，目录内容小四号宋体，页码数字对齐。</w:t>
      </w:r>
    </w:p>
    <w:p w14:paraId="35332C40">
      <w:pPr>
        <w:keepNext w:val="0"/>
        <w:keepLines w:val="0"/>
        <w:pageBreakBefore w:val="0"/>
        <w:widowControl w:val="0"/>
        <w:numPr>
          <w:ilvl w:val="0"/>
          <w:numId w:val="0"/>
        </w:numPr>
        <w:tabs>
          <w:tab w:val="left" w:pos="720"/>
          <w:tab w:val="left" w:pos="900"/>
          <w:tab w:val="left" w:pos="1080"/>
        </w:tabs>
        <w:kinsoku/>
        <w:wordWrap/>
        <w:overflowPunct/>
        <w:topLinePunct w:val="0"/>
        <w:autoSpaceDE/>
        <w:autoSpaceDN/>
        <w:bidi w:val="0"/>
        <w:adjustRightInd w:val="0"/>
        <w:snapToGrid w:val="0"/>
        <w:spacing w:line="400" w:lineRule="exact"/>
        <w:ind w:leftChars="-250" w:firstLine="482" w:firstLineChars="200"/>
        <w:textAlignment w:val="auto"/>
        <w:rPr>
          <w:rFonts w:hint="eastAsia" w:ascii="Times New Roman" w:hAnsi="Times New Roman" w:eastAsia="宋体" w:cs="Times New Roman"/>
          <w:b/>
          <w:bCs w:val="0"/>
          <w:sz w:val="24"/>
          <w:szCs w:val="24"/>
        </w:rPr>
      </w:pPr>
      <w:r>
        <w:rPr>
          <w:rFonts w:hint="eastAsia" w:ascii="Times New Roman" w:hAnsi="Times New Roman" w:eastAsia="宋体" w:cs="Times New Roman"/>
          <w:b/>
          <w:bCs w:val="0"/>
          <w:sz w:val="24"/>
          <w:szCs w:val="24"/>
          <w:lang w:val="en-US" w:eastAsia="zh-CN"/>
        </w:rPr>
        <w:t>六、</w:t>
      </w:r>
      <w:r>
        <w:rPr>
          <w:rFonts w:hint="eastAsia" w:ascii="Times New Roman" w:hAnsi="Times New Roman" w:eastAsia="宋体" w:cs="Times New Roman"/>
          <w:b/>
          <w:bCs w:val="0"/>
          <w:sz w:val="24"/>
          <w:szCs w:val="24"/>
        </w:rPr>
        <w:t>正文</w:t>
      </w:r>
    </w:p>
    <w:p w14:paraId="15FB2FC2">
      <w:pPr>
        <w:keepNext w:val="0"/>
        <w:keepLines w:val="0"/>
        <w:pageBreakBefore w:val="0"/>
        <w:widowControl w:val="0"/>
        <w:numPr>
          <w:ilvl w:val="0"/>
          <w:numId w:val="0"/>
        </w:numPr>
        <w:tabs>
          <w:tab w:val="left" w:pos="720"/>
          <w:tab w:val="left" w:pos="900"/>
          <w:tab w:val="left" w:pos="1080"/>
        </w:tabs>
        <w:kinsoku/>
        <w:wordWrap/>
        <w:overflowPunct/>
        <w:topLinePunct w:val="0"/>
        <w:autoSpaceDE/>
        <w:autoSpaceDN/>
        <w:bidi w:val="0"/>
        <w:adjustRightInd w:val="0"/>
        <w:snapToGrid w:val="0"/>
        <w:spacing w:line="400" w:lineRule="exact"/>
        <w:ind w:left="479" w:leftChars="228" w:firstLine="0" w:firstLineChars="0"/>
        <w:textAlignment w:val="auto"/>
        <w:rPr>
          <w:rFonts w:hint="default" w:ascii="Times New Roman" w:hAnsi="Times New Roman" w:eastAsia="宋体" w:cs="Times New Roman"/>
          <w:bCs/>
          <w:sz w:val="24"/>
          <w:szCs w:val="24"/>
          <w:lang w:val="en-US" w:eastAsia="zh-CN"/>
        </w:rPr>
      </w:pPr>
      <w:r>
        <w:rPr>
          <w:rFonts w:hint="eastAsia" w:ascii="Times New Roman" w:hAnsi="Times New Roman" w:eastAsia="宋体" w:cs="Times New Roman"/>
          <w:bCs/>
          <w:sz w:val="24"/>
          <w:szCs w:val="24"/>
        </w:rPr>
        <w:t>正文内容小四号宋体</w:t>
      </w:r>
      <w:r>
        <w:rPr>
          <w:rFonts w:hint="eastAsia" w:ascii="Times New Roman" w:hAnsi="Times New Roman" w:eastAsia="宋体" w:cs="Times New Roman"/>
          <w:bCs/>
          <w:sz w:val="24"/>
          <w:szCs w:val="24"/>
          <w:lang w:eastAsia="zh-CN"/>
        </w:rPr>
        <w:t>，</w:t>
      </w:r>
      <w:r>
        <w:rPr>
          <w:rFonts w:hint="eastAsia" w:ascii="Times New Roman" w:hAnsi="Times New Roman" w:eastAsia="宋体" w:cs="Times New Roman"/>
          <w:bCs/>
          <w:sz w:val="24"/>
          <w:szCs w:val="24"/>
          <w:lang w:val="en-US" w:eastAsia="zh-CN"/>
        </w:rPr>
        <w:t>行距20磅，段落中有数学公式时，可根据表达需要设置该段的行距，使其能完整呈现。</w:t>
      </w:r>
    </w:p>
    <w:p w14:paraId="34E370D9">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left="602" w:leftChars="0" w:hanging="602" w:hangingChars="250"/>
        <w:textAlignment w:val="auto"/>
        <w:rPr>
          <w:rFonts w:hint="eastAsia" w:ascii="Times New Roman" w:hAnsi="Times New Roman" w:eastAsia="宋体" w:cs="Times New Roman"/>
          <w:b/>
          <w:bCs w:val="0"/>
          <w:sz w:val="24"/>
          <w:szCs w:val="24"/>
        </w:rPr>
      </w:pPr>
      <w:r>
        <w:rPr>
          <w:rFonts w:hint="eastAsia" w:ascii="Times New Roman" w:hAnsi="Times New Roman" w:eastAsia="宋体" w:cs="Times New Roman"/>
          <w:b/>
          <w:bCs w:val="0"/>
          <w:sz w:val="24"/>
          <w:szCs w:val="24"/>
          <w:lang w:val="en-US" w:eastAsia="zh-CN"/>
        </w:rPr>
        <w:t>七、</w:t>
      </w:r>
      <w:r>
        <w:rPr>
          <w:rFonts w:hint="eastAsia" w:ascii="Times New Roman" w:hAnsi="Times New Roman" w:eastAsia="宋体" w:cs="Times New Roman"/>
          <w:b/>
          <w:bCs w:val="0"/>
          <w:sz w:val="24"/>
          <w:szCs w:val="24"/>
        </w:rPr>
        <w:t>图表</w:t>
      </w:r>
    </w:p>
    <w:p w14:paraId="74515DBB">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leftChars="-250" w:firstLine="960" w:firstLineChars="400"/>
        <w:textAlignment w:val="auto"/>
        <w:rPr>
          <w:rFonts w:hint="eastAsia" w:ascii="Times New Roman" w:hAnsi="Times New Roman" w:eastAsia="宋体" w:cs="Times New Roman"/>
          <w:b/>
          <w:bCs w:val="0"/>
          <w:sz w:val="24"/>
          <w:szCs w:val="24"/>
          <w:lang w:val="en-US" w:eastAsia="zh-CN"/>
        </w:rPr>
      </w:pPr>
      <w:r>
        <w:rPr>
          <w:rFonts w:hint="eastAsia" w:ascii="Times New Roman" w:hAnsi="Times New Roman" w:eastAsia="宋体" w:cs="Times New Roman"/>
          <w:bCs/>
          <w:sz w:val="24"/>
          <w:szCs w:val="24"/>
        </w:rPr>
        <w:t>图表内容五号宋体</w:t>
      </w:r>
      <w:r>
        <w:rPr>
          <w:rFonts w:hint="eastAsia" w:ascii="Times New Roman" w:hAnsi="Times New Roman" w:eastAsia="宋体" w:cs="Times New Roman"/>
          <w:bCs/>
          <w:sz w:val="24"/>
          <w:szCs w:val="24"/>
          <w:lang w:eastAsia="zh-CN"/>
        </w:rPr>
        <w:t>。</w:t>
      </w:r>
    </w:p>
    <w:p w14:paraId="4BD80F8C">
      <w:pPr>
        <w:keepNext w:val="0"/>
        <w:keepLines w:val="0"/>
        <w:pageBreakBefore w:val="0"/>
        <w:widowControl w:val="0"/>
        <w:numPr>
          <w:ilvl w:val="0"/>
          <w:numId w:val="0"/>
        </w:numPr>
        <w:tabs>
          <w:tab w:val="left" w:pos="720"/>
          <w:tab w:val="left" w:pos="900"/>
          <w:tab w:val="left" w:pos="1080"/>
        </w:tabs>
        <w:kinsoku/>
        <w:wordWrap/>
        <w:overflowPunct/>
        <w:topLinePunct w:val="0"/>
        <w:autoSpaceDE/>
        <w:autoSpaceDN/>
        <w:bidi w:val="0"/>
        <w:adjustRightInd w:val="0"/>
        <w:snapToGrid w:val="0"/>
        <w:spacing w:line="400" w:lineRule="exact"/>
        <w:ind w:left="602" w:leftChars="0" w:hanging="602" w:hangingChars="250"/>
        <w:textAlignment w:val="auto"/>
        <w:rPr>
          <w:rFonts w:hint="eastAsia" w:ascii="Times New Roman" w:hAnsi="Times New Roman" w:eastAsia="宋体" w:cs="Times New Roman"/>
          <w:b/>
          <w:bCs w:val="0"/>
          <w:sz w:val="24"/>
          <w:szCs w:val="24"/>
        </w:rPr>
      </w:pPr>
      <w:r>
        <w:rPr>
          <w:rFonts w:hint="eastAsia" w:ascii="Times New Roman" w:hAnsi="Times New Roman" w:eastAsia="宋体" w:cs="Times New Roman"/>
          <w:b/>
          <w:bCs w:val="0"/>
          <w:sz w:val="24"/>
          <w:szCs w:val="24"/>
          <w:lang w:val="en-US" w:eastAsia="zh-CN"/>
        </w:rPr>
        <w:t>八、</w:t>
      </w:r>
      <w:r>
        <w:rPr>
          <w:rFonts w:hint="eastAsia" w:ascii="Times New Roman" w:hAnsi="Times New Roman" w:eastAsia="宋体" w:cs="Times New Roman"/>
          <w:b/>
          <w:bCs w:val="0"/>
          <w:sz w:val="24"/>
          <w:szCs w:val="24"/>
        </w:rPr>
        <w:t>参考文献</w:t>
      </w:r>
    </w:p>
    <w:p w14:paraId="6E9136A5">
      <w:pPr>
        <w:keepNext w:val="0"/>
        <w:keepLines w:val="0"/>
        <w:pageBreakBefore w:val="0"/>
        <w:widowControl w:val="0"/>
        <w:numPr>
          <w:ilvl w:val="0"/>
          <w:numId w:val="0"/>
        </w:numPr>
        <w:tabs>
          <w:tab w:val="left" w:pos="720"/>
          <w:tab w:val="left" w:pos="900"/>
          <w:tab w:val="left" w:pos="1080"/>
        </w:tabs>
        <w:kinsoku/>
        <w:wordWrap/>
        <w:overflowPunct/>
        <w:topLinePunct w:val="0"/>
        <w:autoSpaceDE/>
        <w:autoSpaceDN/>
        <w:bidi w:val="0"/>
        <w:adjustRightInd w:val="0"/>
        <w:snapToGrid w:val="0"/>
        <w:spacing w:line="400" w:lineRule="exact"/>
        <w:ind w:left="555" w:leftChars="150" w:hanging="240" w:hangingChars="100"/>
        <w:textAlignment w:val="auto"/>
        <w:rPr>
          <w:rFonts w:hint="eastAsia" w:ascii="Times New Roman" w:hAnsi="Times New Roman" w:eastAsia="宋体" w:cs="Times New Roman"/>
          <w:bCs/>
          <w:sz w:val="24"/>
          <w:szCs w:val="24"/>
          <w:lang w:eastAsia="zh-CN"/>
        </w:rPr>
      </w:pPr>
      <w:r>
        <w:rPr>
          <w:rFonts w:hint="eastAsia" w:ascii="Times New Roman" w:hAnsi="Times New Roman" w:eastAsia="宋体" w:cs="Times New Roman"/>
          <w:bCs/>
          <w:sz w:val="24"/>
          <w:szCs w:val="24"/>
        </w:rPr>
        <w:t>“参考文献”四字四号</w:t>
      </w:r>
      <w:r>
        <w:rPr>
          <w:rFonts w:hint="eastAsia" w:ascii="Times New Roman" w:hAnsi="Times New Roman" w:eastAsia="宋体" w:cs="Times New Roman"/>
          <w:bCs/>
          <w:sz w:val="24"/>
          <w:szCs w:val="24"/>
          <w:lang w:val="en-US" w:eastAsia="zh-CN"/>
        </w:rPr>
        <w:t>黑</w:t>
      </w:r>
      <w:r>
        <w:rPr>
          <w:rFonts w:hint="eastAsia" w:ascii="Times New Roman" w:hAnsi="Times New Roman" w:eastAsia="宋体" w:cs="Times New Roman"/>
          <w:bCs/>
          <w:sz w:val="24"/>
          <w:szCs w:val="24"/>
        </w:rPr>
        <w:t>体，参考文献内容小四号宋体，其中英文用小四号</w:t>
      </w:r>
      <w:r>
        <w:rPr>
          <w:rFonts w:ascii="Times New Roman" w:hAnsi="Times New Roman" w:eastAsia="宋体" w:cs="Times New Roman"/>
          <w:bCs/>
          <w:sz w:val="24"/>
          <w:szCs w:val="24"/>
        </w:rPr>
        <w:t>Times New Roman</w:t>
      </w:r>
      <w:r>
        <w:rPr>
          <w:rFonts w:hint="eastAsia" w:ascii="Times New Roman" w:hAnsi="Times New Roman" w:eastAsia="宋体" w:cs="Times New Roman"/>
          <w:bCs/>
          <w:sz w:val="24"/>
          <w:szCs w:val="24"/>
        </w:rPr>
        <w:t xml:space="preserve"> 体</w:t>
      </w:r>
      <w:r>
        <w:rPr>
          <w:rFonts w:hint="eastAsia" w:ascii="Times New Roman" w:hAnsi="Times New Roman" w:eastAsia="宋体" w:cs="Times New Roman"/>
          <w:bCs/>
          <w:sz w:val="24"/>
          <w:szCs w:val="24"/>
          <w:lang w:eastAsia="zh-CN"/>
        </w:rPr>
        <w:t>。</w:t>
      </w:r>
    </w:p>
    <w:p w14:paraId="5D418AB7">
      <w:pPr>
        <w:keepNext w:val="0"/>
        <w:keepLines w:val="0"/>
        <w:pageBreakBefore w:val="0"/>
        <w:widowControl w:val="0"/>
        <w:numPr>
          <w:ilvl w:val="0"/>
          <w:numId w:val="0"/>
        </w:numPr>
        <w:tabs>
          <w:tab w:val="left" w:pos="720"/>
          <w:tab w:val="left" w:pos="900"/>
          <w:tab w:val="left" w:pos="1080"/>
        </w:tabs>
        <w:kinsoku/>
        <w:wordWrap/>
        <w:overflowPunct/>
        <w:topLinePunct w:val="0"/>
        <w:autoSpaceDE/>
        <w:autoSpaceDN/>
        <w:bidi w:val="0"/>
        <w:adjustRightInd w:val="0"/>
        <w:snapToGrid w:val="0"/>
        <w:spacing w:line="400" w:lineRule="exact"/>
        <w:textAlignment w:val="auto"/>
        <w:rPr>
          <w:rFonts w:hint="eastAsia" w:ascii="Times New Roman" w:hAnsi="Times New Roman" w:eastAsia="宋体" w:cs="Times New Roman"/>
          <w:b/>
          <w:bCs w:val="0"/>
          <w:sz w:val="24"/>
          <w:szCs w:val="24"/>
        </w:rPr>
      </w:pPr>
      <w:r>
        <w:rPr>
          <w:rFonts w:hint="eastAsia" w:ascii="Times New Roman" w:hAnsi="Times New Roman" w:eastAsia="宋体" w:cs="Times New Roman"/>
          <w:b/>
          <w:bCs w:val="0"/>
          <w:sz w:val="24"/>
          <w:szCs w:val="24"/>
          <w:lang w:val="en-US" w:eastAsia="zh-CN"/>
        </w:rPr>
        <w:t>九、</w:t>
      </w:r>
      <w:r>
        <w:rPr>
          <w:rFonts w:hint="eastAsia" w:ascii="Times New Roman" w:hAnsi="Times New Roman" w:eastAsia="宋体" w:cs="Times New Roman"/>
          <w:b/>
          <w:bCs w:val="0"/>
          <w:sz w:val="24"/>
          <w:szCs w:val="24"/>
        </w:rPr>
        <w:t>致谢</w:t>
      </w:r>
    </w:p>
    <w:p w14:paraId="2756FA2F">
      <w:pPr>
        <w:keepNext w:val="0"/>
        <w:keepLines w:val="0"/>
        <w:pageBreakBefore w:val="0"/>
        <w:widowControl w:val="0"/>
        <w:numPr>
          <w:ilvl w:val="0"/>
          <w:numId w:val="0"/>
        </w:numPr>
        <w:tabs>
          <w:tab w:val="left" w:pos="720"/>
          <w:tab w:val="left" w:pos="900"/>
          <w:tab w:val="left" w:pos="1080"/>
        </w:tabs>
        <w:kinsoku/>
        <w:wordWrap/>
        <w:overflowPunct/>
        <w:topLinePunct w:val="0"/>
        <w:autoSpaceDE/>
        <w:autoSpaceDN/>
        <w:bidi w:val="0"/>
        <w:adjustRightInd w:val="0"/>
        <w:snapToGrid w:val="0"/>
        <w:spacing w:line="400" w:lineRule="exact"/>
        <w:ind w:leftChars="-200" w:firstLine="720" w:firstLineChars="300"/>
        <w:textAlignment w:val="auto"/>
        <w:rPr>
          <w:rFonts w:hint="eastAsia" w:ascii="Times New Roman" w:hAnsi="Times New Roman" w:eastAsia="宋体" w:cs="Times New Roman"/>
          <w:bCs/>
          <w:sz w:val="24"/>
          <w:szCs w:val="24"/>
        </w:rPr>
      </w:pPr>
      <w:r>
        <w:rPr>
          <w:rFonts w:hint="eastAsia" w:ascii="Times New Roman" w:hAnsi="Times New Roman" w:eastAsia="宋体" w:cs="Times New Roman"/>
          <w:bCs/>
          <w:sz w:val="24"/>
          <w:szCs w:val="24"/>
        </w:rPr>
        <w:t>“致谢”两字四号宋体，致谢内容小四号宋体。</w:t>
      </w:r>
    </w:p>
    <w:p w14:paraId="1DCCE2A4">
      <w:pPr>
        <w:keepNext w:val="0"/>
        <w:keepLines w:val="0"/>
        <w:pageBreakBefore w:val="0"/>
        <w:widowControl w:val="0"/>
        <w:tabs>
          <w:tab w:val="left" w:pos="720"/>
          <w:tab w:val="left" w:pos="900"/>
          <w:tab w:val="left" w:pos="1080"/>
        </w:tabs>
        <w:kinsoku/>
        <w:wordWrap/>
        <w:overflowPunct/>
        <w:topLinePunct w:val="0"/>
        <w:autoSpaceDE/>
        <w:autoSpaceDN/>
        <w:bidi w:val="0"/>
        <w:adjustRightInd w:val="0"/>
        <w:snapToGrid w:val="0"/>
        <w:spacing w:line="400" w:lineRule="exact"/>
        <w:ind w:left="480" w:hanging="480" w:hangingChars="200"/>
        <w:textAlignment w:val="auto"/>
        <w:rPr>
          <w:rFonts w:hint="eastAsia" w:ascii="Times New Roman" w:hAnsi="Times New Roman" w:eastAsia="宋体" w:cs="Times New Roman"/>
          <w:bCs/>
          <w:sz w:val="24"/>
          <w:szCs w:val="24"/>
        </w:rPr>
      </w:pPr>
    </w:p>
    <w:p w14:paraId="6E02F6EB">
      <w:pPr>
        <w:keepNext w:val="0"/>
        <w:keepLines w:val="0"/>
        <w:pageBreakBefore w:val="0"/>
        <w:widowControl w:val="0"/>
        <w:tabs>
          <w:tab w:val="left" w:pos="720"/>
          <w:tab w:val="left" w:pos="900"/>
          <w:tab w:val="left" w:pos="1080"/>
        </w:tabs>
        <w:kinsoku/>
        <w:wordWrap/>
        <w:overflowPunct/>
        <w:topLinePunct w:val="0"/>
        <w:autoSpaceDE/>
        <w:autoSpaceDN/>
        <w:bidi w:val="0"/>
        <w:adjustRightInd w:val="0"/>
        <w:snapToGrid w:val="0"/>
        <w:spacing w:line="400" w:lineRule="exact"/>
        <w:ind w:left="480" w:hanging="562" w:hangingChars="200"/>
        <w:textAlignment w:val="auto"/>
        <w:rPr>
          <w:rFonts w:hint="eastAsia" w:ascii="Times New Roman" w:hAnsi="Times New Roman" w:eastAsia="宋体" w:cs="Times New Roman"/>
          <w:b/>
          <w:bCs w:val="0"/>
          <w:sz w:val="28"/>
          <w:szCs w:val="28"/>
        </w:rPr>
      </w:pPr>
      <w:r>
        <w:rPr>
          <w:rFonts w:hint="eastAsia" w:ascii="Times New Roman" w:hAnsi="Times New Roman" w:eastAsia="宋体" w:cs="Times New Roman"/>
          <w:b/>
          <w:bCs w:val="0"/>
          <w:sz w:val="28"/>
          <w:szCs w:val="28"/>
        </w:rPr>
        <w:t>具体书写式样如下：</w:t>
      </w:r>
    </w:p>
    <w:p w14:paraId="5A76CCBD">
      <w:pPr>
        <w:tabs>
          <w:tab w:val="left" w:pos="720"/>
          <w:tab w:val="left" w:pos="900"/>
          <w:tab w:val="left" w:pos="1080"/>
        </w:tabs>
        <w:adjustRightInd w:val="0"/>
        <w:snapToGrid w:val="0"/>
        <w:spacing w:line="324" w:lineRule="auto"/>
        <w:rPr>
          <w:rFonts w:hint="eastAsia" w:ascii="Times New Roman" w:hAnsi="Times New Roman" w:eastAsia="宋体" w:cs="Times New Roman"/>
          <w:bCs/>
          <w:sz w:val="28"/>
          <w:szCs w:val="28"/>
        </w:rPr>
      </w:pPr>
    </w:p>
    <w:p w14:paraId="0C1EBA39">
      <w:pPr>
        <w:jc w:val="center"/>
        <w:rPr>
          <w:sz w:val="44"/>
          <w:szCs w:val="20"/>
        </w:rPr>
      </w:pPr>
      <w:r>
        <mc:AlternateContent>
          <mc:Choice Requires="wps">
            <w:drawing>
              <wp:anchor distT="0" distB="0" distL="114300" distR="114300" simplePos="0" relativeHeight="251660288" behindDoc="0" locked="0" layoutInCell="1" allowOverlap="1">
                <wp:simplePos x="0" y="0"/>
                <wp:positionH relativeFrom="column">
                  <wp:posOffset>1257300</wp:posOffset>
                </wp:positionH>
                <wp:positionV relativeFrom="paragraph">
                  <wp:posOffset>0</wp:posOffset>
                </wp:positionV>
                <wp:extent cx="3543300" cy="396240"/>
                <wp:effectExtent l="0" t="0" r="0" b="0"/>
                <wp:wrapNone/>
                <wp:docPr id="77" name="矩形 77"/>
                <wp:cNvGraphicFramePr/>
                <a:graphic xmlns:a="http://schemas.openxmlformats.org/drawingml/2006/main">
                  <a:graphicData uri="http://schemas.microsoft.com/office/word/2010/wordprocessingShape">
                    <wps:wsp>
                      <wps:cNvSpPr/>
                      <wps:spPr>
                        <a:xfrm>
                          <a:off x="0" y="0"/>
                          <a:ext cx="3543300" cy="396240"/>
                        </a:xfrm>
                        <a:prstGeom prst="rect">
                          <a:avLst/>
                        </a:prstGeom>
                        <a:noFill/>
                        <a:ln>
                          <a:noFill/>
                        </a:ln>
                      </wps:spPr>
                      <wps:txbx>
                        <w:txbxContent>
                          <w:p w14:paraId="58A686B5">
                            <w:pPr>
                              <w:rPr>
                                <w:sz w:val="31"/>
                              </w:rPr>
                            </w:pPr>
                            <w:r>
                              <w:rPr>
                                <w:sz w:val="31"/>
                              </w:rPr>
                              <w:t xml:space="preserve">JIANGXI </w:t>
                            </w:r>
                            <w:r>
                              <w:rPr>
                                <w:rFonts w:hint="eastAsia"/>
                                <w:sz w:val="31"/>
                              </w:rPr>
                              <w:t xml:space="preserve"> </w:t>
                            </w:r>
                            <w:r>
                              <w:rPr>
                                <w:sz w:val="31"/>
                              </w:rPr>
                              <w:t xml:space="preserve">NORMAL </w:t>
                            </w:r>
                            <w:r>
                              <w:rPr>
                                <w:rFonts w:hint="eastAsia"/>
                                <w:sz w:val="31"/>
                              </w:rPr>
                              <w:t xml:space="preserve"> </w:t>
                            </w:r>
                            <w:r>
                              <w:rPr>
                                <w:sz w:val="31"/>
                              </w:rPr>
                              <w:t>UNIVERSITY</w:t>
                            </w:r>
                          </w:p>
                        </w:txbxContent>
                      </wps:txbx>
                      <wps:bodyPr upright="1"/>
                    </wps:wsp>
                  </a:graphicData>
                </a:graphic>
              </wp:anchor>
            </w:drawing>
          </mc:Choice>
          <mc:Fallback>
            <w:pict>
              <v:rect id="_x0000_s1026" o:spid="_x0000_s1026" o:spt="1" style="position:absolute;left:0pt;margin-left:99pt;margin-top:0pt;height:31.2pt;width:279pt;z-index:251660288;mso-width-relative:page;mso-height-relative:page;" filled="f" stroked="f" coordsize="21600,21600" o:gfxdata="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DI+3282QAAAAcBAAAP&#10;AAAAAAAAAAEAIAAAACIAAABkcnMvZG93bnJldi54bWxQSwECFAAUAAAACACHTuJAt2VcyqUBAABD&#10;AwAADgAAAAAAAAABACAAAAAoAQAAZHJzL2Uyb0RvYy54bWxQSwUGAAAAAAYABgBZAQAAPwUAAAAA&#10;">
                <v:fill on="f" focussize="0,0"/>
                <v:stroke on="f"/>
                <v:imagedata o:title=""/>
                <o:lock v:ext="edit" aspectratio="f"/>
                <v:textbox>
                  <w:txbxContent>
                    <w:p w14:paraId="58A686B5">
                      <w:pPr>
                        <w:rPr>
                          <w:sz w:val="31"/>
                        </w:rPr>
                      </w:pPr>
                      <w:r>
                        <w:rPr>
                          <w:sz w:val="31"/>
                        </w:rPr>
                        <w:t xml:space="preserve">JIANGXI </w:t>
                      </w:r>
                      <w:r>
                        <w:rPr>
                          <w:rFonts w:hint="eastAsia"/>
                          <w:sz w:val="31"/>
                        </w:rPr>
                        <w:t xml:space="preserve"> </w:t>
                      </w:r>
                      <w:r>
                        <w:rPr>
                          <w:sz w:val="31"/>
                        </w:rPr>
                        <w:t xml:space="preserve">NORMAL </w:t>
                      </w:r>
                      <w:r>
                        <w:rPr>
                          <w:rFonts w:hint="eastAsia"/>
                          <w:sz w:val="31"/>
                        </w:rPr>
                        <w:t xml:space="preserve"> </w:t>
                      </w:r>
                      <w:r>
                        <w:rPr>
                          <w:sz w:val="31"/>
                        </w:rPr>
                        <w:t>UNIVERSITY</w:t>
                      </w:r>
                    </w:p>
                  </w:txbxContent>
                </v:textbox>
              </v:rect>
            </w:pict>
          </mc:Fallback>
        </mc:AlternateContent>
      </w:r>
      <w:r>
        <w:rPr>
          <w:rFonts w:hint="eastAsia" w:ascii="方正舒体" w:eastAsia="方正舒体"/>
          <w:color w:val="FFFFFF"/>
          <w:sz w:val="84"/>
          <w:szCs w:val="20"/>
        </w:rPr>
        <w:drawing>
          <wp:inline distT="0" distB="0" distL="114300" distR="114300">
            <wp:extent cx="922655" cy="859790"/>
            <wp:effectExtent l="0" t="0" r="10795" b="16510"/>
            <wp:docPr id="78" name="图片 3" descr="校徽标准（黑）(已经裁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3" descr="校徽标准（黑）(已经裁剪)"/>
                    <pic:cNvPicPr>
                      <a:picLocks noChangeAspect="1"/>
                    </pic:cNvPicPr>
                  </pic:nvPicPr>
                  <pic:blipFill>
                    <a:blip r:embed="rId11"/>
                    <a:stretch>
                      <a:fillRect/>
                    </a:stretch>
                  </pic:blipFill>
                  <pic:spPr>
                    <a:xfrm>
                      <a:off x="0" y="0"/>
                      <a:ext cx="922655" cy="859790"/>
                    </a:xfrm>
                    <a:prstGeom prst="rect">
                      <a:avLst/>
                    </a:prstGeom>
                    <a:noFill/>
                    <a:ln>
                      <a:noFill/>
                    </a:ln>
                  </pic:spPr>
                </pic:pic>
              </a:graphicData>
            </a:graphic>
          </wp:inline>
        </w:drawing>
      </w:r>
      <w:r>
        <w:rPr>
          <w:szCs w:val="20"/>
        </w:rPr>
        <w:object>
          <v:shape id="_x0000_i1025" o:spt="75" type="#_x0000_t75" style="height:36.9pt;width:294.35pt;" o:ole="t" fillcolor="#6D6D6D" filled="f" o:preferrelative="t" stroked="f" coordsize="21600,21600">
            <v:path/>
            <v:fill on="f" focussize="0,0"/>
            <v:stroke on="f"/>
            <v:imagedata r:id="rId13" croptop="10392f" cropbottom="17301f" o:title=""/>
            <o:lock v:ext="edit" aspectratio="t"/>
            <w10:wrap type="none"/>
            <w10:anchorlock/>
          </v:shape>
          <o:OLEObject Type="Embed" ProgID="Msxml2.SAXXMLReader.5.0" ShapeID="_x0000_i1025" DrawAspect="Content" ObjectID="_1468075725" r:id="rId12">
            <o:LockedField>false</o:LockedField>
          </o:OLEObject>
        </w:object>
      </w:r>
    </w:p>
    <w:p w14:paraId="33EFE6E5">
      <w:pPr>
        <w:spacing w:line="900" w:lineRule="auto"/>
        <w:jc w:val="center"/>
        <w:rPr>
          <w:rFonts w:hint="eastAsia" w:ascii="宋体" w:hAnsi="宋体" w:eastAsia="宋体"/>
          <w:b/>
          <w:color w:val="FF0000"/>
          <w:sz w:val="28"/>
          <w:szCs w:val="28"/>
          <w:lang w:eastAsia="zh-CN"/>
        </w:rPr>
      </w:pPr>
      <w:r>
        <w:rPr>
          <w:rFonts w:hint="eastAsia" w:ascii="宋体" w:hAnsi="宋体"/>
          <w:b/>
          <w:sz w:val="52"/>
          <w:szCs w:val="52"/>
        </w:rPr>
        <w:t>成人高等学历教育本科</w:t>
      </w:r>
      <w:r>
        <w:rPr>
          <w:rFonts w:hint="eastAsia" w:ascii="宋体" w:hAnsi="宋体"/>
          <w:b/>
          <w:color w:val="FF0000"/>
          <w:sz w:val="28"/>
          <w:szCs w:val="28"/>
          <w:lang w:eastAsia="zh-CN"/>
        </w:rPr>
        <w:t>（</w:t>
      </w:r>
      <w:r>
        <w:rPr>
          <w:rFonts w:hint="eastAsia" w:ascii="宋体" w:hAnsi="宋体"/>
          <w:b/>
          <w:color w:val="FF0000"/>
          <w:sz w:val="28"/>
          <w:szCs w:val="28"/>
          <w:lang w:val="en-US" w:eastAsia="zh-CN"/>
        </w:rPr>
        <w:t>此处用宋体一号居中</w:t>
      </w:r>
      <w:r>
        <w:rPr>
          <w:rFonts w:hint="eastAsia" w:ascii="宋体" w:hAnsi="宋体"/>
          <w:b/>
          <w:color w:val="FF0000"/>
          <w:sz w:val="28"/>
          <w:szCs w:val="28"/>
          <w:lang w:eastAsia="zh-CN"/>
        </w:rPr>
        <w:t>）</w:t>
      </w:r>
    </w:p>
    <w:p w14:paraId="023C4F0B">
      <w:pPr>
        <w:jc w:val="center"/>
        <w:rPr>
          <w:rFonts w:hint="eastAsia" w:eastAsia="隶书"/>
          <w:sz w:val="30"/>
          <w:szCs w:val="30"/>
          <w:lang w:eastAsia="zh-CN"/>
        </w:rPr>
      </w:pPr>
      <w:r>
        <w:rPr>
          <w:rFonts w:hint="eastAsia" w:ascii="隶书" w:eastAsia="隶书"/>
          <w:b/>
          <w:sz w:val="72"/>
          <w:szCs w:val="72"/>
        </w:rPr>
        <w:t>毕业论文</w:t>
      </w:r>
      <w:r>
        <w:rPr>
          <w:rFonts w:hint="eastAsia" w:ascii="隶书" w:eastAsia="隶书"/>
          <w:b/>
          <w:color w:val="FF0000"/>
          <w:sz w:val="30"/>
          <w:szCs w:val="30"/>
          <w:lang w:eastAsia="zh-CN"/>
        </w:rPr>
        <w:t>（</w:t>
      </w:r>
      <w:r>
        <w:rPr>
          <w:rFonts w:hint="eastAsia" w:ascii="隶书" w:eastAsia="隶书"/>
          <w:b/>
          <w:color w:val="FF0000"/>
          <w:sz w:val="30"/>
          <w:szCs w:val="30"/>
          <w:lang w:val="en-US" w:eastAsia="zh-CN"/>
        </w:rPr>
        <w:t>此处用隶书小初居中</w:t>
      </w:r>
      <w:r>
        <w:rPr>
          <w:rFonts w:hint="eastAsia" w:ascii="隶书" w:eastAsia="隶书"/>
          <w:b/>
          <w:color w:val="FF0000"/>
          <w:sz w:val="30"/>
          <w:szCs w:val="30"/>
          <w:lang w:eastAsia="zh-CN"/>
        </w:rPr>
        <w:t>）</w:t>
      </w:r>
    </w:p>
    <w:p w14:paraId="0B74109D">
      <w:pPr>
        <w:snapToGrid w:val="0"/>
        <w:jc w:val="center"/>
        <w:rPr>
          <w:rFonts w:hint="eastAsia" w:ascii="楷体_GB2312" w:hAnsi="黑体" w:eastAsia="楷体_GB2312"/>
          <w:b/>
          <w:sz w:val="36"/>
          <w:szCs w:val="36"/>
        </w:rPr>
      </w:pPr>
    </w:p>
    <w:p w14:paraId="5D4BC125">
      <w:pPr>
        <w:snapToGrid w:val="0"/>
        <w:jc w:val="center"/>
        <w:rPr>
          <w:rFonts w:hint="eastAsia" w:ascii="楷体_GB2312" w:hAnsi="黑体" w:eastAsia="楷体_GB2312"/>
          <w:b/>
          <w:sz w:val="36"/>
          <w:szCs w:val="36"/>
        </w:rPr>
      </w:pPr>
      <w:r>
        <w:rPr>
          <w:rFonts w:hint="eastAsia" w:ascii="楷体_GB2312" w:hAnsi="黑体" w:eastAsia="楷体_GB2312"/>
          <w:b/>
          <w:sz w:val="36"/>
          <w:szCs w:val="36"/>
        </w:rPr>
        <w:t>非常态下农村小学生在线教育现状研究</w:t>
      </w:r>
    </w:p>
    <w:p w14:paraId="082B764B">
      <w:pPr>
        <w:snapToGrid w:val="0"/>
        <w:jc w:val="center"/>
        <w:rPr>
          <w:b/>
          <w:sz w:val="28"/>
          <w:szCs w:val="20"/>
        </w:rPr>
      </w:pPr>
      <w:r>
        <w:rPr>
          <w:sz w:val="75"/>
          <w:szCs w:val="20"/>
        </w:rPr>
        <mc:AlternateContent>
          <mc:Choice Requires="wps">
            <w:drawing>
              <wp:anchor distT="0" distB="0" distL="114300" distR="114300" simplePos="0" relativeHeight="251680768" behindDoc="0" locked="0" layoutInCell="1" allowOverlap="1">
                <wp:simplePos x="0" y="0"/>
                <wp:positionH relativeFrom="column">
                  <wp:posOffset>-739140</wp:posOffset>
                </wp:positionH>
                <wp:positionV relativeFrom="paragraph">
                  <wp:posOffset>115570</wp:posOffset>
                </wp:positionV>
                <wp:extent cx="1657350" cy="972820"/>
                <wp:effectExtent l="74295" t="203835" r="539115" b="210185"/>
                <wp:wrapNone/>
                <wp:docPr id="72" name="圆角矩形标注 72"/>
                <wp:cNvGraphicFramePr/>
                <a:graphic xmlns:a="http://schemas.openxmlformats.org/drawingml/2006/main">
                  <a:graphicData uri="http://schemas.microsoft.com/office/word/2010/wordprocessingShape">
                    <wps:wsp>
                      <wps:cNvSpPr/>
                      <wps:spPr>
                        <a:xfrm rot="1140000">
                          <a:off x="0" y="0"/>
                          <a:ext cx="1657350" cy="972820"/>
                        </a:xfrm>
                        <a:prstGeom prst="wedgeRoundRectCallout">
                          <a:avLst>
                            <a:gd name="adj1" fmla="val 77264"/>
                            <a:gd name="adj2" fmla="val -41199"/>
                            <a:gd name="adj3" fmla="val 16667"/>
                          </a:avLst>
                        </a:prstGeom>
                        <a:solidFill>
                          <a:srgbClr val="CCFFCC"/>
                        </a:solidFill>
                        <a:ln w="9525" cap="flat" cmpd="sng">
                          <a:solidFill>
                            <a:srgbClr val="000000"/>
                          </a:solidFill>
                          <a:prstDash val="solid"/>
                          <a:miter/>
                          <a:headEnd type="none" w="med" len="med"/>
                          <a:tailEnd type="none" w="med" len="med"/>
                        </a:ln>
                      </wps:spPr>
                      <wps:txbx>
                        <w:txbxContent>
                          <w:p w14:paraId="3C482167">
                            <w:pPr>
                              <w:snapToGrid w:val="0"/>
                              <w:rPr>
                                <w:rFonts w:hint="eastAsia" w:ascii="黑体" w:hAnsi="黑体" w:eastAsia="黑体"/>
                                <w:b/>
                                <w:color w:val="FF0000"/>
                                <w:sz w:val="21"/>
                                <w:szCs w:val="21"/>
                              </w:rPr>
                            </w:pPr>
                          </w:p>
                          <w:p w14:paraId="6CC9ED80">
                            <w:pPr>
                              <w:snapToGrid w:val="0"/>
                              <w:rPr>
                                <w:rFonts w:hint="eastAsia" w:ascii="黑体" w:hAnsi="黑体" w:eastAsia="黑体"/>
                                <w:b/>
                                <w:color w:val="0000FF"/>
                                <w:sz w:val="21"/>
                                <w:szCs w:val="21"/>
                              </w:rPr>
                            </w:pPr>
                            <w:r>
                              <w:rPr>
                                <w:rFonts w:hint="eastAsia" w:ascii="黑体" w:hAnsi="黑体" w:eastAsia="黑体"/>
                                <w:b/>
                                <w:color w:val="FF0000"/>
                                <w:sz w:val="21"/>
                                <w:szCs w:val="21"/>
                              </w:rPr>
                              <w:t>英文题目，</w:t>
                            </w:r>
                            <w:r>
                              <w:rPr>
                                <w:rFonts w:hint="eastAsia" w:ascii="黑体" w:hAnsi="黑体" w:eastAsia="黑体"/>
                                <w:b/>
                                <w:color w:val="0000FF"/>
                                <w:sz w:val="21"/>
                                <w:szCs w:val="21"/>
                              </w:rPr>
                              <w:t>用Times New Roman字体，小二号加粗，居中排。</w:t>
                            </w:r>
                          </w:p>
                        </w:txbxContent>
                      </wps:txbx>
                      <wps:bodyPr upright="1"/>
                    </wps:wsp>
                  </a:graphicData>
                </a:graphic>
              </wp:anchor>
            </w:drawing>
          </mc:Choice>
          <mc:Fallback>
            <w:pict>
              <v:shape id="_x0000_s1026" o:spid="_x0000_s1026" o:spt="62" type="#_x0000_t62" style="position:absolute;left:0pt;margin-left:-58.2pt;margin-top:9.1pt;height:76.6pt;width:130.5pt;rotation:1245184f;z-index:251680768;mso-width-relative:page;mso-height-relative:page;" fillcolor="#CCFFCC" filled="t" stroked="t" coordsize="21600,21600" o:gfxdata="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ELpIJ2QAAAAsBAAAPAAAAAAAAAAEAIAAAACIAAABkcnMvZG93bnJldi54bWxQSwEC&#10;FAAUAAAACACHTuJAWFjv12UCAADMBAAADgAAAAAAAAABACAAAAAoAQAAZHJzL2Uyb0RvYy54bWxQ&#10;SwUGAAAAAAYABgBZAQAA/wUAAAAA&#10;" adj="27489,1901,14400">
                <v:fill on="t" focussize="0,0"/>
                <v:stroke color="#000000" joinstyle="miter"/>
                <v:imagedata o:title=""/>
                <o:lock v:ext="edit" aspectratio="f"/>
                <v:textbox>
                  <w:txbxContent>
                    <w:p w14:paraId="3C482167">
                      <w:pPr>
                        <w:snapToGrid w:val="0"/>
                        <w:rPr>
                          <w:rFonts w:hint="eastAsia" w:ascii="黑体" w:hAnsi="黑体" w:eastAsia="黑体"/>
                          <w:b/>
                          <w:color w:val="FF0000"/>
                          <w:sz w:val="21"/>
                          <w:szCs w:val="21"/>
                        </w:rPr>
                      </w:pPr>
                    </w:p>
                    <w:p w14:paraId="6CC9ED80">
                      <w:pPr>
                        <w:snapToGrid w:val="0"/>
                        <w:rPr>
                          <w:rFonts w:hint="eastAsia" w:ascii="黑体" w:hAnsi="黑体" w:eastAsia="黑体"/>
                          <w:b/>
                          <w:color w:val="0000FF"/>
                          <w:sz w:val="21"/>
                          <w:szCs w:val="21"/>
                        </w:rPr>
                      </w:pPr>
                      <w:r>
                        <w:rPr>
                          <w:rFonts w:hint="eastAsia" w:ascii="黑体" w:hAnsi="黑体" w:eastAsia="黑体"/>
                          <w:b/>
                          <w:color w:val="FF0000"/>
                          <w:sz w:val="21"/>
                          <w:szCs w:val="21"/>
                        </w:rPr>
                        <w:t>英文题目，</w:t>
                      </w:r>
                      <w:r>
                        <w:rPr>
                          <w:rFonts w:hint="eastAsia" w:ascii="黑体" w:hAnsi="黑体" w:eastAsia="黑体"/>
                          <w:b/>
                          <w:color w:val="0000FF"/>
                          <w:sz w:val="21"/>
                          <w:szCs w:val="21"/>
                        </w:rPr>
                        <w:t>用Times New Roman字体，小二号加粗，居中排。</w:t>
                      </w:r>
                    </w:p>
                  </w:txbxContent>
                </v:textbox>
              </v:shape>
            </w:pict>
          </mc:Fallback>
        </mc:AlternateContent>
      </w:r>
      <w:r>
        <w:rPr>
          <w:rFonts w:hint="eastAsia" w:ascii="楷体_GB2312" w:hAnsi="黑体" w:eastAsia="楷体_GB2312"/>
          <w:b/>
          <w:sz w:val="36"/>
          <w:szCs w:val="36"/>
          <w:lang w:eastAsia="zh-CN"/>
        </w:rPr>
        <w:t>（</w:t>
      </w:r>
      <w:r>
        <w:rPr>
          <w:rFonts w:hint="eastAsia" w:ascii="黑体" w:hAnsi="黑体" w:eastAsia="黑体"/>
          <w:b/>
          <w:color w:val="FF0000"/>
          <w:sz w:val="28"/>
          <w:szCs w:val="28"/>
        </w:rPr>
        <w:t>中文题目，</w:t>
      </w:r>
      <w:r>
        <w:rPr>
          <w:rFonts w:hint="eastAsia" w:ascii="黑体" w:hAnsi="黑体" w:eastAsia="黑体"/>
          <w:b/>
          <w:color w:val="0000FF"/>
          <w:sz w:val="28"/>
          <w:szCs w:val="28"/>
        </w:rPr>
        <w:t>用楷体_GB2312，小二号，字体加粗，居中排。</w:t>
      </w:r>
      <w:r>
        <w:rPr>
          <w:rFonts w:hint="eastAsia" w:ascii="黑体" w:hAnsi="黑体" w:eastAsia="黑体"/>
          <w:b/>
          <w:color w:val="0000FF"/>
          <w:sz w:val="28"/>
          <w:szCs w:val="28"/>
          <w:lang w:eastAsia="zh-CN"/>
        </w:rPr>
        <w:t>）</w:t>
      </w:r>
    </w:p>
    <w:p w14:paraId="6231B0BB">
      <w:pPr>
        <w:snapToGrid w:val="0"/>
        <w:spacing w:before="120"/>
        <w:jc w:val="center"/>
        <w:rPr>
          <w:b/>
          <w:bCs/>
          <w:iCs/>
          <w:color w:val="FF0000"/>
          <w:sz w:val="36"/>
          <w:szCs w:val="36"/>
        </w:rPr>
      </w:pPr>
      <w:r>
        <w:rPr>
          <w:b/>
          <w:bCs/>
          <w:iCs/>
          <w:color w:val="FF0000"/>
          <w:sz w:val="36"/>
          <w:szCs w:val="36"/>
        </w:rPr>
        <w:t xml:space="preserve">the status of online education for  </w:t>
      </w:r>
    </w:p>
    <w:p w14:paraId="37A99515">
      <w:pPr>
        <w:snapToGrid w:val="0"/>
        <w:spacing w:before="120"/>
        <w:ind w:firstLine="720"/>
        <w:jc w:val="center"/>
        <w:rPr>
          <w:b/>
          <w:bCs/>
          <w:iCs/>
          <w:color w:val="FF0000"/>
          <w:sz w:val="36"/>
          <w:szCs w:val="36"/>
        </w:rPr>
      </w:pPr>
      <w:r>
        <w:rPr>
          <w:b/>
          <w:bCs/>
          <w:iCs/>
          <w:color w:val="FF0000"/>
          <w:sz w:val="36"/>
          <w:szCs w:val="36"/>
        </w:rPr>
        <w:t xml:space="preserve">rural primary school </w:t>
      </w:r>
    </w:p>
    <w:p w14:paraId="7381434E">
      <w:pPr>
        <w:spacing w:line="360" w:lineRule="auto"/>
        <w:rPr>
          <w:sz w:val="75"/>
          <w:szCs w:val="20"/>
        </w:rPr>
      </w:pPr>
      <w:r>
        <w:rPr>
          <w:sz w:val="75"/>
          <w:szCs w:val="20"/>
        </w:rPr>
        <mc:AlternateContent>
          <mc:Choice Requires="wps">
            <w:drawing>
              <wp:anchor distT="0" distB="0" distL="114300" distR="114300" simplePos="0" relativeHeight="251681792" behindDoc="0" locked="0" layoutInCell="1" allowOverlap="1">
                <wp:simplePos x="0" y="0"/>
                <wp:positionH relativeFrom="column">
                  <wp:posOffset>4439285</wp:posOffset>
                </wp:positionH>
                <wp:positionV relativeFrom="paragraph">
                  <wp:posOffset>320040</wp:posOffset>
                </wp:positionV>
                <wp:extent cx="1771015" cy="426720"/>
                <wp:effectExtent l="1011555" t="4445" r="6350" b="376555"/>
                <wp:wrapNone/>
                <wp:docPr id="67" name="圆角矩形标注 67"/>
                <wp:cNvGraphicFramePr/>
                <a:graphic xmlns:a="http://schemas.openxmlformats.org/drawingml/2006/main">
                  <a:graphicData uri="http://schemas.microsoft.com/office/word/2010/wordprocessingShape">
                    <wps:wsp>
                      <wps:cNvSpPr/>
                      <wps:spPr>
                        <a:xfrm>
                          <a:off x="0" y="0"/>
                          <a:ext cx="1771015" cy="426720"/>
                        </a:xfrm>
                        <a:prstGeom prst="wedgeRoundRectCallout">
                          <a:avLst>
                            <a:gd name="adj1" fmla="val -105000"/>
                            <a:gd name="adj2" fmla="val 134694"/>
                            <a:gd name="adj3" fmla="val 16667"/>
                          </a:avLst>
                        </a:prstGeom>
                        <a:solidFill>
                          <a:srgbClr val="CCFFCC"/>
                        </a:solidFill>
                        <a:ln w="9525" cap="flat" cmpd="sng">
                          <a:solidFill>
                            <a:srgbClr val="000000"/>
                          </a:solidFill>
                          <a:prstDash val="solid"/>
                          <a:miter/>
                          <a:headEnd type="none" w="med" len="med"/>
                          <a:tailEnd type="none" w="med" len="med"/>
                        </a:ln>
                      </wps:spPr>
                      <wps:txbx>
                        <w:txbxContent>
                          <w:p w14:paraId="38AE75BE">
                            <w:pPr>
                              <w:snapToGrid w:val="0"/>
                              <w:rPr>
                                <w:rFonts w:hint="default" w:ascii="黑体" w:hAnsi="黑体" w:eastAsia="黑体"/>
                                <w:b/>
                                <w:color w:val="FF0000"/>
                                <w:sz w:val="24"/>
                                <w:szCs w:val="24"/>
                                <w:lang w:val="en-US" w:eastAsia="zh-CN"/>
                              </w:rPr>
                            </w:pPr>
                            <w:r>
                              <w:rPr>
                                <w:rFonts w:hint="eastAsia" w:ascii="黑体" w:hAnsi="黑体" w:eastAsia="黑体"/>
                                <w:b/>
                                <w:color w:val="0000FF"/>
                                <w:sz w:val="24"/>
                                <w:szCs w:val="24"/>
                              </w:rPr>
                              <w:t>楷体_GB2312，小二号。</w:t>
                            </w:r>
                          </w:p>
                          <w:p w14:paraId="5A84679B">
                            <w:pPr>
                              <w:snapToGrid w:val="0"/>
                              <w:rPr>
                                <w:rFonts w:hint="eastAsia" w:ascii="黑体" w:hAnsi="黑体" w:eastAsia="黑体"/>
                                <w:b/>
                                <w:color w:val="0000FF"/>
                                <w:sz w:val="24"/>
                                <w:szCs w:val="24"/>
                              </w:rPr>
                            </w:pPr>
                          </w:p>
                        </w:txbxContent>
                      </wps:txbx>
                      <wps:bodyPr upright="1"/>
                    </wps:wsp>
                  </a:graphicData>
                </a:graphic>
              </wp:anchor>
            </w:drawing>
          </mc:Choice>
          <mc:Fallback>
            <w:pict>
              <v:shape id="_x0000_s1026" o:spid="_x0000_s1026" o:spt="62" type="#_x0000_t62" style="position:absolute;left:0pt;margin-left:349.55pt;margin-top:25.2pt;height:33.6pt;width:139.45pt;z-index:251681792;mso-width-relative:page;mso-height-relative:page;" fillcolor="#CCFFCC" filled="t" stroked="t" coordsize="21600,21600" o:gfxdata="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7AGOb9cA&#10;AAAKAQAADwAAAAAAAAABACAAAAAiAAAAZHJzL2Rvd25yZXYueG1sUEsBAhQAFAAAAAgAh07iQGGN&#10;2jpZAgAAwAQAAA4AAAAAAAAAAQAgAAAAJgEAAGRycy9lMm9Eb2MueG1sUEsFBgAAAAAGAAYAWQEA&#10;APEFAAAAAA==&#10;" adj="-11880,39894,14400">
                <v:fill on="t" focussize="0,0"/>
                <v:stroke color="#000000" joinstyle="miter"/>
                <v:imagedata o:title=""/>
                <o:lock v:ext="edit" aspectratio="f"/>
                <v:textbox>
                  <w:txbxContent>
                    <w:p w14:paraId="38AE75BE">
                      <w:pPr>
                        <w:snapToGrid w:val="0"/>
                        <w:rPr>
                          <w:rFonts w:hint="default" w:ascii="黑体" w:hAnsi="黑体" w:eastAsia="黑体"/>
                          <w:b/>
                          <w:color w:val="FF0000"/>
                          <w:sz w:val="24"/>
                          <w:szCs w:val="24"/>
                          <w:lang w:val="en-US" w:eastAsia="zh-CN"/>
                        </w:rPr>
                      </w:pPr>
                      <w:r>
                        <w:rPr>
                          <w:rFonts w:hint="eastAsia" w:ascii="黑体" w:hAnsi="黑体" w:eastAsia="黑体"/>
                          <w:b/>
                          <w:color w:val="0000FF"/>
                          <w:sz w:val="24"/>
                          <w:szCs w:val="24"/>
                        </w:rPr>
                        <w:t>楷体_GB2312，小二号。</w:t>
                      </w:r>
                    </w:p>
                    <w:p w14:paraId="5A84679B">
                      <w:pPr>
                        <w:snapToGrid w:val="0"/>
                        <w:rPr>
                          <w:rFonts w:hint="eastAsia" w:ascii="黑体" w:hAnsi="黑体" w:eastAsia="黑体"/>
                          <w:b/>
                          <w:color w:val="0000FF"/>
                          <w:sz w:val="24"/>
                          <w:szCs w:val="24"/>
                        </w:rPr>
                      </w:pPr>
                    </w:p>
                  </w:txbxContent>
                </v:textbox>
              </v:shape>
            </w:pict>
          </mc:Fallback>
        </mc:AlternateContent>
      </w:r>
      <w:r>
        <w:rPr>
          <w:sz w:val="75"/>
          <w:szCs w:val="20"/>
        </w:rPr>
        <mc:AlternateContent>
          <mc:Choice Requires="wps">
            <w:drawing>
              <wp:anchor distT="0" distB="0" distL="114300" distR="114300" simplePos="0" relativeHeight="251682816" behindDoc="0" locked="0" layoutInCell="1" allowOverlap="1">
                <wp:simplePos x="0" y="0"/>
                <wp:positionH relativeFrom="column">
                  <wp:posOffset>1762760</wp:posOffset>
                </wp:positionH>
                <wp:positionV relativeFrom="paragraph">
                  <wp:posOffset>243840</wp:posOffset>
                </wp:positionV>
                <wp:extent cx="2885440" cy="3139440"/>
                <wp:effectExtent l="4445" t="4445" r="5715" b="18415"/>
                <wp:wrapNone/>
                <wp:docPr id="79" name="椭圆 79"/>
                <wp:cNvGraphicFramePr/>
                <a:graphic xmlns:a="http://schemas.openxmlformats.org/drawingml/2006/main">
                  <a:graphicData uri="http://schemas.microsoft.com/office/word/2010/wordprocessingShape">
                    <wps:wsp>
                      <wps:cNvSpPr/>
                      <wps:spPr>
                        <a:xfrm>
                          <a:off x="0" y="0"/>
                          <a:ext cx="2885440" cy="3139440"/>
                        </a:xfrm>
                        <a:prstGeom prst="ellipse">
                          <a:avLst/>
                        </a:prstGeom>
                        <a:noFill/>
                        <a:ln w="9525" cap="flat" cmpd="sng">
                          <a:solidFill>
                            <a:srgbClr val="FF0000"/>
                          </a:solidFill>
                          <a:prstDash val="solid"/>
                          <a:headEnd type="none" w="med" len="med"/>
                          <a:tailEnd type="none" w="med" len="med"/>
                        </a:ln>
                      </wps:spPr>
                      <wps:bodyPr upright="1"/>
                    </wps:wsp>
                  </a:graphicData>
                </a:graphic>
              </wp:anchor>
            </w:drawing>
          </mc:Choice>
          <mc:Fallback>
            <w:pict>
              <v:shape id="_x0000_s1026" o:spid="_x0000_s1026" o:spt="3" type="#_x0000_t3" style="position:absolute;left:0pt;margin-left:138.8pt;margin-top:19.2pt;height:247.2pt;width:227.2pt;z-index:251682816;mso-width-relative:page;mso-height-relative:page;" filled="f" stroked="t" coordsize="21600,21600" o:gfxdata="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l5G44dkAAAAKAQAADwAAAAAAAAABACAAAAAiAAAAZHJzL2Rvd25yZXYueG1s&#10;UEsBAhQAFAAAAAgAh07iQBRRerz3AQAA8QMAAA4AAAAAAAAAAQAgAAAAKAEAAGRycy9lMm9Eb2Mu&#10;eG1sUEsFBgAAAAAGAAYAWQEAAJEFAAAAAA==&#10;">
                <v:fill on="f" focussize="0,0"/>
                <v:stroke color="#FF0000" joinstyle="round"/>
                <v:imagedata o:title=""/>
                <o:lock v:ext="edit" aspectratio="f"/>
              </v:shape>
            </w:pict>
          </mc:Fallback>
        </mc:AlternateContent>
      </w:r>
      <w:r>
        <w:rPr>
          <w:sz w:val="75"/>
          <w:szCs w:val="20"/>
        </w:rPr>
        <mc:AlternateContent>
          <mc:Choice Requires="wps">
            <w:drawing>
              <wp:anchor distT="0" distB="0" distL="114300" distR="114300" simplePos="0" relativeHeight="251683840" behindDoc="0" locked="0" layoutInCell="1" allowOverlap="1">
                <wp:simplePos x="0" y="0"/>
                <wp:positionH relativeFrom="column">
                  <wp:posOffset>114300</wp:posOffset>
                </wp:positionH>
                <wp:positionV relativeFrom="paragraph">
                  <wp:posOffset>388620</wp:posOffset>
                </wp:positionV>
                <wp:extent cx="1371600" cy="2674620"/>
                <wp:effectExtent l="4445" t="4445" r="14605" b="6985"/>
                <wp:wrapNone/>
                <wp:docPr id="75" name="椭圆 75"/>
                <wp:cNvGraphicFramePr/>
                <a:graphic xmlns:a="http://schemas.openxmlformats.org/drawingml/2006/main">
                  <a:graphicData uri="http://schemas.microsoft.com/office/word/2010/wordprocessingShape">
                    <wps:wsp>
                      <wps:cNvSpPr/>
                      <wps:spPr>
                        <a:xfrm>
                          <a:off x="0" y="0"/>
                          <a:ext cx="1371600" cy="2674620"/>
                        </a:xfrm>
                        <a:prstGeom prst="ellipse">
                          <a:avLst/>
                        </a:prstGeom>
                        <a:noFill/>
                        <a:ln w="9525" cap="flat" cmpd="sng">
                          <a:solidFill>
                            <a:srgbClr val="FF0000"/>
                          </a:solidFill>
                          <a:prstDash val="solid"/>
                          <a:headEnd type="none" w="med" len="med"/>
                          <a:tailEnd type="none" w="med" len="med"/>
                        </a:ln>
                      </wps:spPr>
                      <wps:bodyPr upright="1"/>
                    </wps:wsp>
                  </a:graphicData>
                </a:graphic>
              </wp:anchor>
            </w:drawing>
          </mc:Choice>
          <mc:Fallback>
            <w:pict>
              <v:shape id="_x0000_s1026" o:spid="_x0000_s1026" o:spt="3" type="#_x0000_t3" style="position:absolute;left:0pt;margin-left:9pt;margin-top:30.6pt;height:210.6pt;width:108pt;z-index:251683840;mso-width-relative:page;mso-height-relative:page;" filled="f" stroked="t" coordsize="21600,21600" o:gfxdata="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34WmcNgAAAAJAQAADwAAAAAAAAABACAAAAAiAAAAZHJzL2Rvd25yZXYueG1s&#10;UEsBAhQAFAAAAAgAh07iQBz1Rc74AQAA8QMAAA4AAAAAAAAAAQAgAAAAJwEAAGRycy9lMm9Eb2Mu&#10;eG1sUEsFBgAAAAAGAAYAWQEAAJEFAAAAAA==&#10;">
                <v:fill on="f" focussize="0,0"/>
                <v:stroke color="#FF0000" joinstyle="round"/>
                <v:imagedata o:title=""/>
                <o:lock v:ext="edit" aspectratio="f"/>
              </v:shape>
            </w:pict>
          </mc:Fallback>
        </mc:AlternateContent>
      </w:r>
    </w:p>
    <w:p w14:paraId="249F0F24">
      <w:pPr>
        <w:spacing w:line="360" w:lineRule="auto"/>
        <w:rPr>
          <w:rFonts w:eastAsia="仿宋_GB2312"/>
          <w:sz w:val="36"/>
          <w:szCs w:val="36"/>
          <w:u w:val="single"/>
        </w:rPr>
      </w:pPr>
      <w:r>
        <w:rPr>
          <w:rFonts w:hint="eastAsia"/>
          <w:sz w:val="36"/>
          <w:szCs w:val="36"/>
          <w:lang w:eastAsia="zh-CN"/>
        </w:rPr>
        <w:t>　</w:t>
      </w:r>
      <w:r>
        <w:rPr>
          <w:rFonts w:hint="eastAsia"/>
          <w:sz w:val="36"/>
          <w:szCs w:val="36"/>
          <w:lang w:val="en-US" w:eastAsia="zh-CN"/>
        </w:rPr>
        <w:t xml:space="preserve"> </w:t>
      </w:r>
      <w:r>
        <w:rPr>
          <w:rFonts w:hint="eastAsia"/>
          <w:sz w:val="36"/>
          <w:szCs w:val="36"/>
        </w:rPr>
        <w:t>学</w:t>
      </w:r>
      <w:r>
        <w:rPr>
          <w:rFonts w:hint="eastAsia"/>
          <w:sz w:val="36"/>
          <w:szCs w:val="36"/>
          <w:lang w:eastAsia="zh-CN"/>
        </w:rPr>
        <w:t>　</w:t>
      </w:r>
      <w:r>
        <w:rPr>
          <w:sz w:val="36"/>
          <w:szCs w:val="36"/>
        </w:rPr>
        <w:t xml:space="preserve">  </w:t>
      </w:r>
      <w:r>
        <w:rPr>
          <w:rFonts w:hint="eastAsia"/>
          <w:sz w:val="36"/>
          <w:szCs w:val="36"/>
        </w:rPr>
        <w:t>号：</w:t>
      </w:r>
      <w:r>
        <w:rPr>
          <w:rFonts w:hint="eastAsia" w:ascii="楷体_GB2312" w:eastAsia="楷体_GB2312"/>
          <w:sz w:val="36"/>
          <w:szCs w:val="36"/>
          <w:u w:val="single"/>
        </w:rPr>
        <w:t xml:space="preserve">                            </w:t>
      </w:r>
    </w:p>
    <w:p w14:paraId="7BDE317D">
      <w:pPr>
        <w:tabs>
          <w:tab w:val="left" w:pos="3948"/>
        </w:tabs>
        <w:spacing w:line="680" w:lineRule="exact"/>
        <w:ind w:firstLine="540" w:firstLineChars="150"/>
        <w:rPr>
          <w:rFonts w:eastAsia="仿宋_GB2312"/>
          <w:sz w:val="36"/>
          <w:szCs w:val="36"/>
          <w:u w:val="single"/>
        </w:rPr>
      </w:pPr>
      <w:r>
        <w:rPr>
          <w:rFonts w:hint="eastAsia"/>
          <w:sz w:val="36"/>
          <w:szCs w:val="36"/>
        </w:rPr>
        <w:t>姓</w:t>
      </w:r>
      <w:r>
        <w:rPr>
          <w:sz w:val="36"/>
          <w:szCs w:val="36"/>
        </w:rPr>
        <w:t xml:space="preserve">    </w:t>
      </w:r>
      <w:r>
        <w:rPr>
          <w:rFonts w:hint="eastAsia"/>
          <w:sz w:val="36"/>
          <w:szCs w:val="36"/>
        </w:rPr>
        <w:t>名：</w:t>
      </w:r>
      <w:r>
        <w:rPr>
          <w:rFonts w:ascii="楷体_GB2312" w:eastAsia="楷体_GB2312"/>
          <w:sz w:val="36"/>
          <w:szCs w:val="36"/>
          <w:u w:val="single"/>
        </w:rPr>
        <w:t xml:space="preserve">                      </w:t>
      </w:r>
      <w:r>
        <w:rPr>
          <w:rFonts w:hint="eastAsia" w:ascii="楷体_GB2312" w:eastAsia="楷体_GB2312"/>
          <w:sz w:val="36"/>
          <w:szCs w:val="36"/>
          <w:u w:val="single"/>
        </w:rPr>
        <w:t xml:space="preserve">    </w:t>
      </w:r>
      <w:r>
        <w:rPr>
          <w:rFonts w:ascii="楷体_GB2312" w:eastAsia="楷体_GB2312"/>
          <w:sz w:val="36"/>
          <w:szCs w:val="36"/>
          <w:u w:val="single"/>
        </w:rPr>
        <w:t xml:space="preserve">   </w:t>
      </w:r>
    </w:p>
    <w:p w14:paraId="176E78D0">
      <w:pPr>
        <w:tabs>
          <w:tab w:val="left" w:pos="7200"/>
        </w:tabs>
        <w:spacing w:line="680" w:lineRule="exact"/>
        <w:ind w:firstLine="540" w:firstLineChars="150"/>
        <w:rPr>
          <w:rFonts w:eastAsia="仿宋_GB2312"/>
          <w:sz w:val="36"/>
          <w:szCs w:val="36"/>
          <w:u w:val="single"/>
        </w:rPr>
      </w:pPr>
      <w:r>
        <w:rPr>
          <w:rFonts w:hint="eastAsia"/>
          <w:sz w:val="36"/>
          <w:szCs w:val="36"/>
          <w:lang w:val="en-US" w:eastAsia="zh-CN"/>
        </w:rPr>
        <w:t>教 学 点</w:t>
      </w:r>
      <w:r>
        <w:rPr>
          <w:rFonts w:hint="eastAsia"/>
          <w:sz w:val="36"/>
          <w:szCs w:val="36"/>
        </w:rPr>
        <w:t>：</w:t>
      </w:r>
      <w:r>
        <w:rPr>
          <w:rFonts w:ascii="楷体_GB2312" w:eastAsia="楷体_GB2312"/>
          <w:sz w:val="36"/>
          <w:szCs w:val="36"/>
          <w:u w:val="single"/>
        </w:rPr>
        <w:t xml:space="preserve">         </w:t>
      </w:r>
      <w:r>
        <w:rPr>
          <w:rFonts w:hint="eastAsia" w:ascii="楷体_GB2312" w:eastAsia="楷体_GB2312"/>
          <w:sz w:val="36"/>
          <w:szCs w:val="36"/>
          <w:u w:val="single"/>
        </w:rPr>
        <w:t xml:space="preserve"> </w:t>
      </w:r>
      <w:r>
        <w:rPr>
          <w:rFonts w:ascii="楷体_GB2312" w:eastAsia="楷体_GB2312"/>
          <w:sz w:val="36"/>
          <w:szCs w:val="36"/>
          <w:u w:val="single"/>
        </w:rPr>
        <w:t xml:space="preserve"> </w:t>
      </w:r>
      <w:r>
        <w:rPr>
          <w:rFonts w:hint="eastAsia" w:ascii="楷体_GB2312" w:eastAsia="楷体_GB2312"/>
          <w:sz w:val="36"/>
          <w:szCs w:val="36"/>
          <w:u w:val="single"/>
          <w:lang w:val="en-US" w:eastAsia="zh-CN"/>
        </w:rPr>
        <w:t xml:space="preserve">        </w:t>
      </w:r>
      <w:r>
        <w:rPr>
          <w:rFonts w:ascii="楷体_GB2312" w:eastAsia="楷体_GB2312"/>
          <w:sz w:val="36"/>
          <w:szCs w:val="36"/>
          <w:u w:val="single"/>
        </w:rPr>
        <w:t xml:space="preserve">          </w:t>
      </w:r>
    </w:p>
    <w:p w14:paraId="740F1BB3">
      <w:pPr>
        <w:spacing w:line="680" w:lineRule="exact"/>
        <w:ind w:firstLine="540" w:firstLineChars="150"/>
        <w:rPr>
          <w:rFonts w:eastAsia="仿宋_GB2312"/>
          <w:sz w:val="36"/>
          <w:szCs w:val="36"/>
          <w:u w:val="single"/>
        </w:rPr>
      </w:pPr>
      <w:r>
        <w:rPr>
          <w:rFonts w:hint="eastAsia"/>
          <w:sz w:val="36"/>
          <w:szCs w:val="36"/>
        </w:rPr>
        <w:t>专</w:t>
      </w:r>
      <w:r>
        <w:rPr>
          <w:sz w:val="36"/>
          <w:szCs w:val="36"/>
        </w:rPr>
        <w:t xml:space="preserve">    </w:t>
      </w:r>
      <w:r>
        <w:rPr>
          <w:rFonts w:hint="eastAsia"/>
          <w:sz w:val="36"/>
          <w:szCs w:val="36"/>
        </w:rPr>
        <w:t>业：</w:t>
      </w:r>
      <w:r>
        <w:rPr>
          <w:rFonts w:ascii="楷体_GB2312" w:eastAsia="楷体_GB2312"/>
          <w:sz w:val="36"/>
          <w:szCs w:val="36"/>
          <w:u w:val="single"/>
        </w:rPr>
        <w:t xml:space="preserve">           </w:t>
      </w:r>
      <w:r>
        <w:rPr>
          <w:rFonts w:hint="eastAsia" w:ascii="楷体_GB2312" w:eastAsia="楷体_GB2312"/>
          <w:sz w:val="36"/>
          <w:szCs w:val="36"/>
          <w:u w:val="single"/>
        </w:rPr>
        <w:t xml:space="preserve"> </w:t>
      </w:r>
      <w:r>
        <w:rPr>
          <w:rFonts w:ascii="楷体_GB2312" w:eastAsia="楷体_GB2312"/>
          <w:sz w:val="36"/>
          <w:szCs w:val="36"/>
          <w:u w:val="single"/>
        </w:rPr>
        <w:t xml:space="preserve">                 </w:t>
      </w:r>
    </w:p>
    <w:p w14:paraId="63AB8F77">
      <w:pPr>
        <w:spacing w:line="680" w:lineRule="exact"/>
        <w:ind w:firstLine="540" w:firstLineChars="150"/>
        <w:rPr>
          <w:rFonts w:ascii="楷体_GB2312" w:eastAsia="楷体_GB2312"/>
          <w:sz w:val="36"/>
          <w:szCs w:val="36"/>
          <w:u w:val="none"/>
        </w:rPr>
      </w:pPr>
      <w:r>
        <w:rPr>
          <w:rFonts w:hint="eastAsia"/>
          <w:sz w:val="36"/>
          <w:szCs w:val="36"/>
        </w:rPr>
        <w:t>指导老师：</w:t>
      </w:r>
      <w:r>
        <w:rPr>
          <w:rFonts w:ascii="楷体_GB2312" w:eastAsia="楷体_GB2312"/>
          <w:sz w:val="36"/>
          <w:szCs w:val="36"/>
          <w:u w:val="single"/>
        </w:rPr>
        <w:t xml:space="preserve">            </w:t>
      </w:r>
      <w:r>
        <w:rPr>
          <w:rFonts w:hint="eastAsia" w:ascii="宋体" w:hAnsi="宋体" w:eastAsia="宋体" w:cs="宋体"/>
          <w:sz w:val="36"/>
          <w:szCs w:val="36"/>
          <w:u w:val="none"/>
          <w:lang w:val="en-US" w:eastAsia="zh-CN"/>
        </w:rPr>
        <w:t>职称：</w:t>
      </w:r>
      <w:r>
        <w:rPr>
          <w:rFonts w:ascii="楷体_GB2312" w:eastAsia="楷体_GB2312"/>
          <w:sz w:val="36"/>
          <w:szCs w:val="36"/>
          <w:u w:val="single"/>
        </w:rPr>
        <w:t xml:space="preserve">      </w:t>
      </w:r>
      <w:r>
        <w:rPr>
          <w:rFonts w:hint="eastAsia" w:ascii="楷体_GB2312" w:eastAsia="楷体_GB2312"/>
          <w:sz w:val="36"/>
          <w:szCs w:val="36"/>
          <w:u w:val="single"/>
        </w:rPr>
        <w:t xml:space="preserve">     </w:t>
      </w:r>
      <w:r>
        <w:rPr>
          <w:rFonts w:ascii="楷体_GB2312" w:eastAsia="楷体_GB2312"/>
          <w:sz w:val="36"/>
          <w:szCs w:val="36"/>
          <w:u w:val="none"/>
        </w:rPr>
        <w:t xml:space="preserve">   </w:t>
      </w:r>
    </w:p>
    <w:p w14:paraId="7297ED4A">
      <w:pPr>
        <w:spacing w:line="680" w:lineRule="exact"/>
        <w:rPr>
          <w:rFonts w:eastAsia="仿宋_GB2312"/>
          <w:sz w:val="30"/>
          <w:szCs w:val="20"/>
          <w:u w:val="single"/>
        </w:rPr>
      </w:pPr>
      <w:r>
        <w:rPr>
          <w:sz w:val="75"/>
          <w:szCs w:val="20"/>
        </w:rPr>
        <mc:AlternateContent>
          <mc:Choice Requires="wps">
            <w:drawing>
              <wp:anchor distT="0" distB="0" distL="114300" distR="114300" simplePos="0" relativeHeight="251684864" behindDoc="0" locked="0" layoutInCell="1" allowOverlap="1">
                <wp:simplePos x="0" y="0"/>
                <wp:positionH relativeFrom="column">
                  <wp:posOffset>-914400</wp:posOffset>
                </wp:positionH>
                <wp:positionV relativeFrom="paragraph">
                  <wp:posOffset>68580</wp:posOffset>
                </wp:positionV>
                <wp:extent cx="1200150" cy="584200"/>
                <wp:effectExtent l="5080" t="735965" r="52070" b="13335"/>
                <wp:wrapNone/>
                <wp:docPr id="73" name="圆角矩形标注 73"/>
                <wp:cNvGraphicFramePr/>
                <a:graphic xmlns:a="http://schemas.openxmlformats.org/drawingml/2006/main">
                  <a:graphicData uri="http://schemas.microsoft.com/office/word/2010/wordprocessingShape">
                    <wps:wsp>
                      <wps:cNvSpPr/>
                      <wps:spPr>
                        <a:xfrm>
                          <a:off x="0" y="0"/>
                          <a:ext cx="1200150" cy="584200"/>
                        </a:xfrm>
                        <a:prstGeom prst="wedgeRoundRectCallout">
                          <a:avLst>
                            <a:gd name="adj1" fmla="val 52856"/>
                            <a:gd name="adj2" fmla="val -171495"/>
                            <a:gd name="adj3" fmla="val 16667"/>
                          </a:avLst>
                        </a:prstGeom>
                        <a:solidFill>
                          <a:srgbClr val="CCFFCC"/>
                        </a:solidFill>
                        <a:ln w="9525" cap="flat" cmpd="sng">
                          <a:solidFill>
                            <a:srgbClr val="000000"/>
                          </a:solidFill>
                          <a:prstDash val="solid"/>
                          <a:miter/>
                          <a:headEnd type="none" w="med" len="med"/>
                          <a:tailEnd type="none" w="med" len="med"/>
                        </a:ln>
                      </wps:spPr>
                      <wps:txbx>
                        <w:txbxContent>
                          <w:p w14:paraId="59BEA8BF">
                            <w:pPr>
                              <w:snapToGrid w:val="0"/>
                              <w:rPr>
                                <w:rFonts w:hint="default" w:ascii="黑体" w:hAnsi="黑体" w:eastAsia="黑体"/>
                                <w:b/>
                                <w:color w:val="FF0000"/>
                                <w:sz w:val="24"/>
                                <w:szCs w:val="24"/>
                                <w:lang w:val="en-US" w:eastAsia="zh-CN"/>
                              </w:rPr>
                            </w:pPr>
                            <w:r>
                              <w:rPr>
                                <w:rFonts w:hint="eastAsia" w:ascii="黑体" w:hAnsi="黑体" w:eastAsia="黑体"/>
                                <w:b/>
                                <w:color w:val="0000FF"/>
                                <w:sz w:val="24"/>
                                <w:szCs w:val="24"/>
                              </w:rPr>
                              <w:t>宋体，小二号，字体黑色。</w:t>
                            </w:r>
                          </w:p>
                        </w:txbxContent>
                      </wps:txbx>
                      <wps:bodyPr upright="1"/>
                    </wps:wsp>
                  </a:graphicData>
                </a:graphic>
              </wp:anchor>
            </w:drawing>
          </mc:Choice>
          <mc:Fallback>
            <w:pict>
              <v:shape id="_x0000_s1026" o:spid="_x0000_s1026" o:spt="62" type="#_x0000_t62" style="position:absolute;left:0pt;margin-left:-72pt;margin-top:5.4pt;height:46pt;width:94.5pt;z-index:251684864;mso-width-relative:page;mso-height-relative:page;" fillcolor="#CCFFCC" filled="t" stroked="t" coordsize="21600,21600" o:gfxdata="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2RwghNcAAAAK&#10;AQAADwAAAAAAAAABACAAAAAiAAAAZHJzL2Rvd25yZXYueG1sUEsBAhQAFAAAAAgAh07iQKQEUAVW&#10;AgAAvwQAAA4AAAAAAAAAAQAgAAAAJgEAAGRycy9lMm9Eb2MueG1sUEsFBgAAAAAGAAYAWQEAAO4F&#10;AAAAAA==&#10;" adj="22217,-26243,14400">
                <v:fill on="t" focussize="0,0"/>
                <v:stroke color="#000000" joinstyle="miter"/>
                <v:imagedata o:title=""/>
                <o:lock v:ext="edit" aspectratio="f"/>
                <v:textbox>
                  <w:txbxContent>
                    <w:p w14:paraId="59BEA8BF">
                      <w:pPr>
                        <w:snapToGrid w:val="0"/>
                        <w:rPr>
                          <w:rFonts w:hint="default" w:ascii="黑体" w:hAnsi="黑体" w:eastAsia="黑体"/>
                          <w:b/>
                          <w:color w:val="FF0000"/>
                          <w:sz w:val="24"/>
                          <w:szCs w:val="24"/>
                          <w:lang w:val="en-US" w:eastAsia="zh-CN"/>
                        </w:rPr>
                      </w:pPr>
                      <w:r>
                        <w:rPr>
                          <w:rFonts w:hint="eastAsia" w:ascii="黑体" w:hAnsi="黑体" w:eastAsia="黑体"/>
                          <w:b/>
                          <w:color w:val="0000FF"/>
                          <w:sz w:val="24"/>
                          <w:szCs w:val="24"/>
                        </w:rPr>
                        <w:t>宋体，小二号，字体黑色。</w:t>
                      </w:r>
                    </w:p>
                  </w:txbxContent>
                </v:textbox>
              </v:shape>
            </w:pict>
          </mc:Fallback>
        </mc:AlternateContent>
      </w:r>
      <w:r>
        <w:rPr>
          <w:rFonts w:hint="eastAsia"/>
          <w:sz w:val="36"/>
          <w:szCs w:val="36"/>
          <w:lang w:eastAsia="zh-CN"/>
        </w:rPr>
        <w:t>　</w:t>
      </w:r>
      <w:r>
        <w:rPr>
          <w:rFonts w:hint="eastAsia"/>
          <w:sz w:val="36"/>
          <w:szCs w:val="36"/>
          <w:lang w:val="en-US" w:eastAsia="zh-CN"/>
        </w:rPr>
        <w:t xml:space="preserve"> </w:t>
      </w:r>
      <w:r>
        <w:rPr>
          <w:rFonts w:hint="eastAsia"/>
          <w:sz w:val="36"/>
          <w:szCs w:val="36"/>
        </w:rPr>
        <w:t>完成时间：</w:t>
      </w:r>
      <w:r>
        <w:rPr>
          <w:rFonts w:ascii="楷体_GB2312" w:eastAsia="楷体_GB2312"/>
          <w:sz w:val="36"/>
          <w:szCs w:val="36"/>
          <w:u w:val="single"/>
        </w:rPr>
        <w:t xml:space="preserve">       </w:t>
      </w:r>
      <w:r>
        <w:rPr>
          <w:rFonts w:hint="eastAsia" w:ascii="楷体_GB2312" w:eastAsia="楷体_GB2312"/>
          <w:sz w:val="36"/>
          <w:szCs w:val="36"/>
          <w:u w:val="single"/>
        </w:rPr>
        <w:t xml:space="preserve"> </w:t>
      </w:r>
      <w:r>
        <w:rPr>
          <w:rFonts w:ascii="楷体_GB2312" w:eastAsia="楷体_GB2312"/>
          <w:sz w:val="36"/>
          <w:szCs w:val="36"/>
          <w:u w:val="single"/>
        </w:rPr>
        <w:t xml:space="preserve"> </w:t>
      </w:r>
      <w:r>
        <w:rPr>
          <w:rFonts w:hint="eastAsia" w:ascii="楷体_GB2312" w:eastAsia="楷体_GB2312"/>
          <w:sz w:val="36"/>
          <w:szCs w:val="36"/>
          <w:u w:val="single"/>
        </w:rPr>
        <w:t xml:space="preserve"> </w:t>
      </w:r>
      <w:r>
        <w:rPr>
          <w:rFonts w:ascii="楷体_GB2312" w:eastAsia="楷体_GB2312"/>
          <w:sz w:val="36"/>
          <w:szCs w:val="36"/>
          <w:u w:val="single"/>
        </w:rPr>
        <w:t xml:space="preserve"> </w:t>
      </w:r>
      <w:r>
        <w:rPr>
          <w:rFonts w:hint="eastAsia" w:ascii="楷体_GB2312" w:eastAsia="楷体_GB2312"/>
          <w:sz w:val="36"/>
          <w:szCs w:val="36"/>
          <w:u w:val="single"/>
        </w:rPr>
        <w:t>20XX年</w:t>
      </w:r>
      <w:r>
        <w:rPr>
          <w:rFonts w:hint="eastAsia" w:ascii="楷体_GB2312" w:eastAsia="楷体_GB2312"/>
          <w:sz w:val="36"/>
          <w:szCs w:val="36"/>
          <w:u w:val="single"/>
          <w:lang w:val="en-US" w:eastAsia="zh-CN"/>
        </w:rPr>
        <w:t>**</w:t>
      </w:r>
      <w:r>
        <w:rPr>
          <w:rFonts w:hint="eastAsia" w:ascii="楷体_GB2312" w:eastAsia="楷体_GB2312"/>
          <w:sz w:val="36"/>
          <w:szCs w:val="36"/>
          <w:u w:val="single"/>
        </w:rPr>
        <w:t xml:space="preserve">月   </w:t>
      </w:r>
      <w:r>
        <w:rPr>
          <w:rFonts w:ascii="楷体_GB2312" w:eastAsia="楷体_GB2312"/>
          <w:sz w:val="36"/>
          <w:szCs w:val="36"/>
          <w:u w:val="single"/>
        </w:rPr>
        <w:t xml:space="preserve">    </w:t>
      </w:r>
      <w:r>
        <w:rPr>
          <w:rFonts w:hint="eastAsia" w:ascii="楷体_GB2312" w:eastAsia="楷体_GB2312"/>
          <w:sz w:val="36"/>
          <w:szCs w:val="36"/>
          <w:u w:val="single"/>
        </w:rPr>
        <w:t xml:space="preserve"> </w:t>
      </w:r>
    </w:p>
    <w:p w14:paraId="2A4176C7">
      <w:pPr>
        <w:spacing w:line="680" w:lineRule="exact"/>
        <w:rPr>
          <w:rFonts w:eastAsia="仿宋_GB2312"/>
          <w:sz w:val="30"/>
          <w:szCs w:val="20"/>
          <w:u w:val="single"/>
        </w:rPr>
      </w:pPr>
      <w:r>
        <w:rPr>
          <w:sz w:val="75"/>
          <w:szCs w:val="20"/>
        </w:rPr>
        <mc:AlternateContent>
          <mc:Choice Requires="wps">
            <w:drawing>
              <wp:anchor distT="0" distB="0" distL="114300" distR="114300" simplePos="0" relativeHeight="251685888" behindDoc="0" locked="0" layoutInCell="1" allowOverlap="1">
                <wp:simplePos x="0" y="0"/>
                <wp:positionH relativeFrom="column">
                  <wp:posOffset>800100</wp:posOffset>
                </wp:positionH>
                <wp:positionV relativeFrom="paragraph">
                  <wp:posOffset>337820</wp:posOffset>
                </wp:positionV>
                <wp:extent cx="4114800" cy="679450"/>
                <wp:effectExtent l="4445" t="509270" r="14605" b="11430"/>
                <wp:wrapNone/>
                <wp:docPr id="68" name="圆角矩形标注 68"/>
                <wp:cNvGraphicFramePr/>
                <a:graphic xmlns:a="http://schemas.openxmlformats.org/drawingml/2006/main">
                  <a:graphicData uri="http://schemas.microsoft.com/office/word/2010/wordprocessingShape">
                    <wps:wsp>
                      <wps:cNvSpPr/>
                      <wps:spPr>
                        <a:xfrm>
                          <a:off x="0" y="0"/>
                          <a:ext cx="4114800" cy="679450"/>
                        </a:xfrm>
                        <a:prstGeom prst="wedgeRoundRectCallout">
                          <a:avLst>
                            <a:gd name="adj1" fmla="val -14398"/>
                            <a:gd name="adj2" fmla="val -123931"/>
                            <a:gd name="adj3" fmla="val 16667"/>
                          </a:avLst>
                        </a:prstGeom>
                        <a:solidFill>
                          <a:srgbClr val="CCFFCC"/>
                        </a:solidFill>
                        <a:ln w="9525" cap="flat" cmpd="sng">
                          <a:solidFill>
                            <a:srgbClr val="000000"/>
                          </a:solidFill>
                          <a:prstDash val="solid"/>
                          <a:miter/>
                          <a:headEnd type="none" w="med" len="med"/>
                          <a:tailEnd type="none" w="med" len="med"/>
                        </a:ln>
                      </wps:spPr>
                      <wps:txbx>
                        <w:txbxContent>
                          <w:p w14:paraId="3D21E81E">
                            <w:pPr>
                              <w:snapToGrid w:val="0"/>
                              <w:jc w:val="center"/>
                              <w:rPr>
                                <w:rFonts w:hint="eastAsia" w:ascii="宋体" w:hAnsi="宋体"/>
                                <w:b/>
                                <w:color w:val="FF0000"/>
                                <w:sz w:val="30"/>
                                <w:szCs w:val="30"/>
                              </w:rPr>
                            </w:pPr>
                            <w:r>
                              <w:rPr>
                                <w:rFonts w:hint="eastAsia" w:ascii="宋体" w:hAnsi="宋体"/>
                                <w:b/>
                                <w:color w:val="0000FF"/>
                                <w:sz w:val="30"/>
                                <w:szCs w:val="30"/>
                              </w:rPr>
                              <w:t>注意</w:t>
                            </w:r>
                            <w:r>
                              <w:rPr>
                                <w:rFonts w:hint="eastAsia" w:ascii="宋体" w:hAnsi="宋体"/>
                                <w:b/>
                                <w:color w:val="0000FF"/>
                                <w:sz w:val="30"/>
                                <w:szCs w:val="30"/>
                                <w:lang w:eastAsia="zh-CN"/>
                              </w:rPr>
                              <w:t>：</w:t>
                            </w:r>
                            <w:r>
                              <w:rPr>
                                <w:rFonts w:hint="eastAsia" w:ascii="宋体" w:hAnsi="宋体"/>
                                <w:b/>
                                <w:color w:val="FF0000"/>
                                <w:sz w:val="30"/>
                                <w:szCs w:val="30"/>
                              </w:rPr>
                              <w:t>本页</w:t>
                            </w:r>
                            <w:r>
                              <w:rPr>
                                <w:rFonts w:hint="eastAsia" w:ascii="宋体" w:hAnsi="宋体"/>
                                <w:b/>
                                <w:color w:val="FF0000"/>
                                <w:sz w:val="30"/>
                                <w:szCs w:val="30"/>
                                <w:lang w:val="en-US" w:eastAsia="zh-CN"/>
                              </w:rPr>
                              <w:t>内容为必填项，</w:t>
                            </w:r>
                            <w:r>
                              <w:rPr>
                                <w:rFonts w:hint="eastAsia" w:ascii="宋体" w:hAnsi="宋体"/>
                                <w:b/>
                                <w:color w:val="FF0000"/>
                                <w:sz w:val="30"/>
                                <w:szCs w:val="30"/>
                              </w:rPr>
                              <w:t>文字居中、下划线对齐，美观大方</w:t>
                            </w:r>
                          </w:p>
                        </w:txbxContent>
                      </wps:txbx>
                      <wps:bodyPr upright="1"/>
                    </wps:wsp>
                  </a:graphicData>
                </a:graphic>
              </wp:anchor>
            </w:drawing>
          </mc:Choice>
          <mc:Fallback>
            <w:pict>
              <v:shape id="_x0000_s1026" o:spid="_x0000_s1026" o:spt="62" type="#_x0000_t62" style="position:absolute;left:0pt;margin-left:63pt;margin-top:26.6pt;height:53.5pt;width:324pt;z-index:251685888;mso-width-relative:page;mso-height-relative:page;" fillcolor="#CCFFCC" filled="t" stroked="t" coordsize="21600,21600" o:gfxdata="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noFR&#10;ENsAAAAKAQAADwAAAAAAAAABACAAAAAiAAAAZHJzL2Rvd25yZXYueG1sUEsBAhQAFAAAAAgAh07i&#10;QDQ5wPBYAgAAwAQAAA4AAAAAAAAAAQAgAAAAKgEAAGRycy9lMm9Eb2MueG1sUEsFBgAAAAAGAAYA&#10;WQEAAPQFAAAAAA==&#10;" adj="7690,-15969,14400">
                <v:fill on="t" focussize="0,0"/>
                <v:stroke color="#000000" joinstyle="miter"/>
                <v:imagedata o:title=""/>
                <o:lock v:ext="edit" aspectratio="f"/>
                <v:textbox>
                  <w:txbxContent>
                    <w:p w14:paraId="3D21E81E">
                      <w:pPr>
                        <w:snapToGrid w:val="0"/>
                        <w:jc w:val="center"/>
                        <w:rPr>
                          <w:rFonts w:hint="eastAsia" w:ascii="宋体" w:hAnsi="宋体"/>
                          <w:b/>
                          <w:color w:val="FF0000"/>
                          <w:sz w:val="30"/>
                          <w:szCs w:val="30"/>
                        </w:rPr>
                      </w:pPr>
                      <w:r>
                        <w:rPr>
                          <w:rFonts w:hint="eastAsia" w:ascii="宋体" w:hAnsi="宋体"/>
                          <w:b/>
                          <w:color w:val="0000FF"/>
                          <w:sz w:val="30"/>
                          <w:szCs w:val="30"/>
                        </w:rPr>
                        <w:t>注意</w:t>
                      </w:r>
                      <w:r>
                        <w:rPr>
                          <w:rFonts w:hint="eastAsia" w:ascii="宋体" w:hAnsi="宋体"/>
                          <w:b/>
                          <w:color w:val="0000FF"/>
                          <w:sz w:val="30"/>
                          <w:szCs w:val="30"/>
                          <w:lang w:eastAsia="zh-CN"/>
                        </w:rPr>
                        <w:t>：</w:t>
                      </w:r>
                      <w:r>
                        <w:rPr>
                          <w:rFonts w:hint="eastAsia" w:ascii="宋体" w:hAnsi="宋体"/>
                          <w:b/>
                          <w:color w:val="FF0000"/>
                          <w:sz w:val="30"/>
                          <w:szCs w:val="30"/>
                        </w:rPr>
                        <w:t>本页</w:t>
                      </w:r>
                      <w:r>
                        <w:rPr>
                          <w:rFonts w:hint="eastAsia" w:ascii="宋体" w:hAnsi="宋体"/>
                          <w:b/>
                          <w:color w:val="FF0000"/>
                          <w:sz w:val="30"/>
                          <w:szCs w:val="30"/>
                          <w:lang w:val="en-US" w:eastAsia="zh-CN"/>
                        </w:rPr>
                        <w:t>内容为必填项，</w:t>
                      </w:r>
                      <w:r>
                        <w:rPr>
                          <w:rFonts w:hint="eastAsia" w:ascii="宋体" w:hAnsi="宋体"/>
                          <w:b/>
                          <w:color w:val="FF0000"/>
                          <w:sz w:val="30"/>
                          <w:szCs w:val="30"/>
                        </w:rPr>
                        <w:t>文字居中、下划线对齐，美观大方</w:t>
                      </w:r>
                    </w:p>
                  </w:txbxContent>
                </v:textbox>
              </v:shape>
            </w:pict>
          </mc:Fallback>
        </mc:AlternateContent>
      </w:r>
    </w:p>
    <w:p w14:paraId="3CB573D6">
      <w:pPr>
        <w:spacing w:line="680" w:lineRule="exact"/>
        <w:rPr>
          <w:rFonts w:eastAsia="仿宋_GB2312"/>
          <w:sz w:val="30"/>
          <w:szCs w:val="20"/>
          <w:u w:val="single"/>
        </w:rPr>
      </w:pPr>
    </w:p>
    <w:p w14:paraId="5E54D387">
      <w:pPr>
        <w:jc w:val="center"/>
        <w:rPr>
          <w:rFonts w:hint="eastAsia" w:ascii="宋体" w:hAnsi="宋体"/>
          <w:sz w:val="24"/>
        </w:rPr>
      </w:pPr>
    </w:p>
    <w:p w14:paraId="52D2E388">
      <w:pPr>
        <w:jc w:val="center"/>
        <w:rPr>
          <w:rFonts w:hint="eastAsia" w:eastAsia="华文新魏"/>
          <w:sz w:val="24"/>
        </w:rPr>
      </w:pPr>
    </w:p>
    <w:p w14:paraId="71C72904">
      <w:pPr>
        <w:jc w:val="center"/>
        <w:rPr>
          <w:rFonts w:hint="eastAsia" w:eastAsia="华文新魏"/>
          <w:sz w:val="48"/>
        </w:rPr>
      </w:pPr>
    </w:p>
    <w:p w14:paraId="3BA488E8">
      <w:pPr>
        <w:jc w:val="center"/>
        <w:rPr>
          <w:rFonts w:hint="eastAsia" w:eastAsia="华文新魏"/>
          <w:sz w:val="48"/>
        </w:rPr>
      </w:pPr>
      <w:r>
        <w:rPr>
          <w:rFonts w:hint="eastAsia" w:eastAsia="华文新魏"/>
          <w:sz w:val="48"/>
        </w:rPr>
        <w:t>声　　明</w:t>
      </w:r>
    </w:p>
    <w:p w14:paraId="13C02991">
      <w:pPr>
        <w:rPr>
          <w:rFonts w:hint="eastAsia"/>
        </w:rPr>
      </w:pPr>
      <w:r>
        <w:rPr>
          <w:rFonts w:hint="eastAsia" w:ascii="楷体_GB2312" w:eastAsia="楷体_GB2312"/>
          <w:sz w:val="28"/>
        </w:rPr>
        <mc:AlternateContent>
          <mc:Choice Requires="wps">
            <w:drawing>
              <wp:anchor distT="0" distB="0" distL="114300" distR="114300" simplePos="0" relativeHeight="251710464" behindDoc="0" locked="0" layoutInCell="1" allowOverlap="1">
                <wp:simplePos x="0" y="0"/>
                <wp:positionH relativeFrom="column">
                  <wp:posOffset>4030980</wp:posOffset>
                </wp:positionH>
                <wp:positionV relativeFrom="paragraph">
                  <wp:posOffset>144780</wp:posOffset>
                </wp:positionV>
                <wp:extent cx="1143000" cy="518160"/>
                <wp:effectExtent l="444500" t="4445" r="12700" b="376555"/>
                <wp:wrapNone/>
                <wp:docPr id="10" name="圆角矩形标注 10"/>
                <wp:cNvGraphicFramePr/>
                <a:graphic xmlns:a="http://schemas.openxmlformats.org/drawingml/2006/main">
                  <a:graphicData uri="http://schemas.microsoft.com/office/word/2010/wordprocessingShape">
                    <wps:wsp>
                      <wps:cNvSpPr/>
                      <wps:spPr>
                        <a:xfrm>
                          <a:off x="0" y="0"/>
                          <a:ext cx="1143000" cy="518160"/>
                        </a:xfrm>
                        <a:prstGeom prst="wedgeRoundRectCallout">
                          <a:avLst>
                            <a:gd name="adj1" fmla="val -85833"/>
                            <a:gd name="adj2" fmla="val 118500"/>
                            <a:gd name="adj3" fmla="val 16667"/>
                          </a:avLst>
                        </a:prstGeom>
                        <a:noFill/>
                        <a:ln w="9525" cap="flat" cmpd="sng">
                          <a:solidFill>
                            <a:srgbClr val="000000"/>
                          </a:solidFill>
                          <a:prstDash val="solid"/>
                          <a:miter/>
                          <a:headEnd type="none" w="med" len="med"/>
                          <a:tailEnd type="none" w="med" len="med"/>
                        </a:ln>
                      </wps:spPr>
                      <wps:txbx>
                        <w:txbxContent>
                          <w:p w14:paraId="0A64ECD1">
                            <w:pPr>
                              <w:snapToGrid w:val="0"/>
                              <w:rPr>
                                <w:rFonts w:hint="default" w:ascii="黑体" w:hAnsi="黑体" w:eastAsia="黑体"/>
                                <w:b/>
                                <w:color w:val="FF0000"/>
                                <w:sz w:val="28"/>
                                <w:szCs w:val="28"/>
                                <w:lang w:val="en-US" w:eastAsia="zh-CN"/>
                              </w:rPr>
                            </w:pPr>
                            <w:r>
                              <w:rPr>
                                <w:rFonts w:hint="eastAsia" w:ascii="黑体" w:hAnsi="黑体" w:eastAsia="黑体"/>
                                <w:b/>
                                <w:color w:val="FF0000"/>
                                <w:sz w:val="28"/>
                                <w:szCs w:val="28"/>
                                <w:lang w:val="en-US" w:eastAsia="zh-CN"/>
                              </w:rPr>
                              <w:t>楷体，四号</w:t>
                            </w:r>
                          </w:p>
                        </w:txbxContent>
                      </wps:txbx>
                      <wps:bodyPr upright="1"/>
                    </wps:wsp>
                  </a:graphicData>
                </a:graphic>
              </wp:anchor>
            </w:drawing>
          </mc:Choice>
          <mc:Fallback>
            <w:pict>
              <v:shape id="_x0000_s1026" o:spid="_x0000_s1026" o:spt="62" type="#_x0000_t62" style="position:absolute;left:0pt;margin-left:317.4pt;margin-top:11.4pt;height:40.8pt;width:90pt;z-index:251710464;mso-width-relative:page;mso-height-relative:page;" filled="f" stroked="t" coordsize="21600,21600" o:gfxdata="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DF16j12AAAAAoBAAAPAAAA&#10;AAAAAAEAIAAAACIAAABkcnMvZG93bnJldi54bWxQSwECFAAUAAAACACHTuJA3kv4iE4CAACWBAAA&#10;DgAAAAAAAAABACAAAAAnAQAAZHJzL2Uyb0RvYy54bWxQSwUGAAAAAAYABgBZAQAA5wUAAAAA&#10;" adj="-7740,36396,14400">
                <v:fill on="f" focussize="0,0"/>
                <v:stroke color="#000000" joinstyle="miter"/>
                <v:imagedata o:title=""/>
                <o:lock v:ext="edit" aspectratio="f"/>
                <v:textbox>
                  <w:txbxContent>
                    <w:p w14:paraId="0A64ECD1">
                      <w:pPr>
                        <w:snapToGrid w:val="0"/>
                        <w:rPr>
                          <w:rFonts w:hint="default" w:ascii="黑体" w:hAnsi="黑体" w:eastAsia="黑体"/>
                          <w:b/>
                          <w:color w:val="FF0000"/>
                          <w:sz w:val="28"/>
                          <w:szCs w:val="28"/>
                          <w:lang w:val="en-US" w:eastAsia="zh-CN"/>
                        </w:rPr>
                      </w:pPr>
                      <w:r>
                        <w:rPr>
                          <w:rFonts w:hint="eastAsia" w:ascii="黑体" w:hAnsi="黑体" w:eastAsia="黑体"/>
                          <w:b/>
                          <w:color w:val="FF0000"/>
                          <w:sz w:val="28"/>
                          <w:szCs w:val="28"/>
                          <w:lang w:val="en-US" w:eastAsia="zh-CN"/>
                        </w:rPr>
                        <w:t>楷体，四号</w:t>
                      </w:r>
                    </w:p>
                  </w:txbxContent>
                </v:textbox>
              </v:shape>
            </w:pict>
          </mc:Fallback>
        </mc:AlternateContent>
      </w:r>
    </w:p>
    <w:p w14:paraId="6CFEBDA7">
      <w:pPr>
        <w:rPr>
          <w:rFonts w:ascii="楷体_GB2312" w:eastAsia="楷体_GB2312"/>
          <w:sz w:val="28"/>
        </w:rPr>
      </w:pPr>
      <w:r>
        <w:rPr>
          <w:rFonts w:hint="eastAsia" w:ascii="楷体_GB2312" w:eastAsia="楷体_GB2312"/>
          <w:sz w:val="28"/>
        </w:rPr>
        <w:t>本人郑重声明：</w:t>
      </w:r>
    </w:p>
    <w:p w14:paraId="7694FAC5">
      <w:pPr>
        <w:ind w:firstLine="560" w:firstLineChars="200"/>
        <w:rPr>
          <w:rFonts w:hint="eastAsia" w:ascii="楷体_GB2312" w:eastAsia="楷体_GB2312"/>
          <w:sz w:val="28"/>
        </w:rPr>
      </w:pPr>
      <w:r>
        <w:rPr>
          <w:rFonts w:hint="eastAsia" w:ascii="楷体_GB2312" w:eastAsia="楷体_GB2312"/>
          <w:sz w:val="28"/>
        </w:rPr>
        <w:t>所呈交的毕业设计（论文）是本人在指导教师指导下进行的研究工作及取得的研究成果。其中除加以标注和致谢的地方，以及法律规定允许的之外，不包含其他人已经发表或撰写完成并以某种方式公开过的研究成果，也不包含为获得其他教育机构的学位或证书而作的材料。其他同志对本研究所做的任何贡献均已在文中作了明确的说明并表示谢意。</w:t>
      </w:r>
    </w:p>
    <w:p w14:paraId="11D79394">
      <w:pPr>
        <w:ind w:firstLine="570"/>
        <w:rPr>
          <w:rFonts w:hint="eastAsia" w:ascii="楷体_GB2312" w:eastAsia="楷体_GB2312"/>
          <w:sz w:val="28"/>
        </w:rPr>
      </w:pPr>
      <w:r>
        <w:rPr>
          <w:rFonts w:hint="eastAsia" w:ascii="楷体_GB2312" w:eastAsia="楷体_GB2312"/>
          <w:sz w:val="28"/>
        </w:rPr>
        <w:t>本毕业设计（论文）成果是本人在江西师范大学读书期间在指导教师指导下取得的，成果归江西师范大学所有。</w:t>
      </w:r>
    </w:p>
    <w:p w14:paraId="6F855D72">
      <w:pPr>
        <w:ind w:firstLine="570"/>
        <w:rPr>
          <w:rFonts w:hint="eastAsia" w:ascii="楷体_GB2312" w:eastAsia="楷体_GB2312"/>
          <w:sz w:val="28"/>
        </w:rPr>
      </w:pPr>
      <w:r>
        <w:rPr>
          <w:rFonts w:hint="eastAsia" w:ascii="楷体_GB2312" w:eastAsia="楷体_GB2312"/>
          <w:sz w:val="28"/>
        </w:rPr>
        <mc:AlternateContent>
          <mc:Choice Requires="wps">
            <w:drawing>
              <wp:anchor distT="0" distB="0" distL="114300" distR="114300" simplePos="0" relativeHeight="251666432" behindDoc="0" locked="0" layoutInCell="1" allowOverlap="1">
                <wp:simplePos x="0" y="0"/>
                <wp:positionH relativeFrom="column">
                  <wp:posOffset>4427220</wp:posOffset>
                </wp:positionH>
                <wp:positionV relativeFrom="paragraph">
                  <wp:posOffset>220980</wp:posOffset>
                </wp:positionV>
                <wp:extent cx="1143000" cy="693420"/>
                <wp:effectExtent l="441960" t="5080" r="15240" b="501650"/>
                <wp:wrapNone/>
                <wp:docPr id="69" name="圆角矩形标注 69"/>
                <wp:cNvGraphicFramePr/>
                <a:graphic xmlns:a="http://schemas.openxmlformats.org/drawingml/2006/main">
                  <a:graphicData uri="http://schemas.microsoft.com/office/word/2010/wordprocessingShape">
                    <wps:wsp>
                      <wps:cNvSpPr/>
                      <wps:spPr>
                        <a:xfrm>
                          <a:off x="0" y="0"/>
                          <a:ext cx="1143000" cy="693420"/>
                        </a:xfrm>
                        <a:prstGeom prst="wedgeRoundRectCallout">
                          <a:avLst>
                            <a:gd name="adj1" fmla="val -85833"/>
                            <a:gd name="adj2" fmla="val 118500"/>
                            <a:gd name="adj3" fmla="val 16667"/>
                          </a:avLst>
                        </a:prstGeom>
                        <a:noFill/>
                        <a:ln w="9525" cap="flat" cmpd="sng">
                          <a:solidFill>
                            <a:srgbClr val="000000"/>
                          </a:solidFill>
                          <a:prstDash val="solid"/>
                          <a:miter/>
                          <a:headEnd type="none" w="med" len="med"/>
                          <a:tailEnd type="none" w="med" len="med"/>
                        </a:ln>
                      </wps:spPr>
                      <wps:txbx>
                        <w:txbxContent>
                          <w:p w14:paraId="46FCB087">
                            <w:pPr>
                              <w:snapToGrid w:val="0"/>
                              <w:rPr>
                                <w:rFonts w:hint="eastAsia" w:ascii="黑体" w:hAnsi="黑体" w:eastAsia="黑体"/>
                                <w:b/>
                                <w:color w:val="FF0000"/>
                                <w:sz w:val="28"/>
                                <w:szCs w:val="28"/>
                              </w:rPr>
                            </w:pPr>
                            <w:r>
                              <w:rPr>
                                <w:rFonts w:hint="eastAsia" w:ascii="黑体" w:hAnsi="黑体" w:eastAsia="黑体"/>
                                <w:b/>
                                <w:color w:val="FF0000"/>
                                <w:sz w:val="28"/>
                                <w:szCs w:val="28"/>
                              </w:rPr>
                              <w:t>此处签名须手写</w:t>
                            </w:r>
                          </w:p>
                        </w:txbxContent>
                      </wps:txbx>
                      <wps:bodyPr upright="1"/>
                    </wps:wsp>
                  </a:graphicData>
                </a:graphic>
              </wp:anchor>
            </w:drawing>
          </mc:Choice>
          <mc:Fallback>
            <w:pict>
              <v:shape id="_x0000_s1026" o:spid="_x0000_s1026" o:spt="62" type="#_x0000_t62" style="position:absolute;left:0pt;margin-left:348.6pt;margin-top:17.4pt;height:54.6pt;width:90pt;z-index:251666432;mso-width-relative:page;mso-height-relative:page;" filled="f" stroked="t" coordsize="21600,21600" o:gfxdata="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N4M19bYAAAACgEAAA8A&#10;AAAAAAAAAQAgAAAAIgAAAGRycy9kb3ducmV2LnhtbFBLAQIUABQAAAAIAIdO4kCRCx7/UAIAAJYE&#10;AAAOAAAAAAAAAAEAIAAAACcBAABkcnMvZTJvRG9jLnhtbFBLBQYAAAAABgAGAFkBAADpBQAAAAA=&#10;" adj="-7740,36396,14400">
                <v:fill on="f" focussize="0,0"/>
                <v:stroke color="#000000" joinstyle="miter"/>
                <v:imagedata o:title=""/>
                <o:lock v:ext="edit" aspectratio="f"/>
                <v:textbox>
                  <w:txbxContent>
                    <w:p w14:paraId="46FCB087">
                      <w:pPr>
                        <w:snapToGrid w:val="0"/>
                        <w:rPr>
                          <w:rFonts w:hint="eastAsia" w:ascii="黑体" w:hAnsi="黑体" w:eastAsia="黑体"/>
                          <w:b/>
                          <w:color w:val="FF0000"/>
                          <w:sz w:val="28"/>
                          <w:szCs w:val="28"/>
                        </w:rPr>
                      </w:pPr>
                      <w:r>
                        <w:rPr>
                          <w:rFonts w:hint="eastAsia" w:ascii="黑体" w:hAnsi="黑体" w:eastAsia="黑体"/>
                          <w:b/>
                          <w:color w:val="FF0000"/>
                          <w:sz w:val="28"/>
                          <w:szCs w:val="28"/>
                        </w:rPr>
                        <w:t>此处签名须手写</w:t>
                      </w:r>
                    </w:p>
                  </w:txbxContent>
                </v:textbox>
              </v:shape>
            </w:pict>
          </mc:Fallback>
        </mc:AlternateContent>
      </w:r>
      <w:r>
        <w:rPr>
          <w:rFonts w:hint="eastAsia" w:ascii="楷体_GB2312" w:eastAsia="楷体_GB2312"/>
          <w:sz w:val="28"/>
        </w:rPr>
        <w:t>特此声明。</w:t>
      </w:r>
    </w:p>
    <w:p w14:paraId="56089CA6">
      <w:pPr>
        <w:rPr>
          <w:rFonts w:hint="eastAsia" w:ascii="楷体_GB2312" w:eastAsia="楷体_GB2312"/>
          <w:sz w:val="28"/>
        </w:rPr>
      </w:pPr>
    </w:p>
    <w:p w14:paraId="4DAE2511">
      <w:pPr>
        <w:spacing w:line="480" w:lineRule="auto"/>
        <w:ind w:firstLine="1400" w:firstLineChars="500"/>
        <w:rPr>
          <w:rFonts w:hint="eastAsia" w:ascii="楷体_GB2312" w:eastAsia="楷体_GB2312"/>
          <w:sz w:val="28"/>
        </w:rPr>
      </w:pPr>
      <w:r>
        <w:rPr>
          <w:rFonts w:hint="eastAsia" w:ascii="楷体_GB2312" w:eastAsia="楷体_GB2312"/>
          <w:sz w:val="28"/>
        </w:rPr>
        <w:t>声明人（毕业设计（论文）作者）学号：</w:t>
      </w:r>
    </w:p>
    <w:p w14:paraId="6BF76E0A">
      <w:pPr>
        <w:spacing w:line="480" w:lineRule="auto"/>
        <w:ind w:firstLine="1400" w:firstLineChars="500"/>
        <w:rPr>
          <w:rFonts w:ascii="楷体_GB2312" w:eastAsia="楷体_GB2312"/>
          <w:sz w:val="28"/>
        </w:rPr>
      </w:pPr>
      <w:r>
        <w:rPr>
          <w:rFonts w:hint="eastAsia" w:ascii="楷体_GB2312" w:eastAsia="楷体_GB2312"/>
          <w:sz w:val="28"/>
        </w:rPr>
        <w:t>声明人（毕业设计（论文）作者）签名：</w:t>
      </w:r>
    </w:p>
    <w:p w14:paraId="6A267288">
      <w:pPr>
        <w:spacing w:line="480" w:lineRule="auto"/>
        <w:ind w:firstLine="1400" w:firstLineChars="500"/>
        <w:rPr>
          <w:rFonts w:ascii="楷体_GB2312" w:eastAsia="楷体_GB2312"/>
          <w:sz w:val="28"/>
        </w:rPr>
      </w:pPr>
    </w:p>
    <w:p w14:paraId="258C018E">
      <w:pPr>
        <w:spacing w:line="480" w:lineRule="auto"/>
        <w:ind w:firstLine="3920" w:firstLineChars="1400"/>
        <w:rPr>
          <w:rFonts w:hint="eastAsia" w:ascii="楷体_GB2312" w:eastAsia="楷体_GB2312"/>
          <w:sz w:val="28"/>
        </w:rPr>
      </w:pPr>
      <w:r>
        <w:rPr>
          <w:rFonts w:hint="eastAsia" w:ascii="楷体_GB2312" w:eastAsia="楷体_GB2312"/>
          <w:sz w:val="28"/>
        </w:rPr>
        <w:t>签名日期：　20XX年</w:t>
      </w:r>
      <w:r>
        <w:rPr>
          <w:rFonts w:hint="eastAsia" w:ascii="楷体_GB2312" w:eastAsia="楷体_GB2312"/>
          <w:sz w:val="28"/>
          <w:lang w:val="en-US" w:eastAsia="zh-CN"/>
        </w:rPr>
        <w:t>**</w:t>
      </w:r>
      <w:r>
        <w:rPr>
          <w:rFonts w:hint="eastAsia" w:ascii="楷体_GB2312" w:eastAsia="楷体_GB2312"/>
          <w:sz w:val="28"/>
        </w:rPr>
        <w:t>月</w:t>
      </w:r>
      <w:r>
        <w:rPr>
          <w:rFonts w:hint="eastAsia" w:ascii="楷体_GB2312" w:eastAsia="楷体_GB2312"/>
          <w:sz w:val="28"/>
          <w:lang w:val="en-US" w:eastAsia="zh-CN"/>
        </w:rPr>
        <w:t>**</w:t>
      </w:r>
      <w:r>
        <w:rPr>
          <w:rFonts w:hint="eastAsia" w:ascii="楷体_GB2312" w:eastAsia="楷体_GB2312"/>
          <w:sz w:val="28"/>
        </w:rPr>
        <w:t>日</w:t>
      </w:r>
    </w:p>
    <w:p w14:paraId="653F9F3F">
      <w:pPr>
        <w:spacing w:line="560" w:lineRule="exact"/>
        <w:jc w:val="center"/>
        <w:rPr>
          <w:rFonts w:hint="eastAsia" w:ascii="黑体" w:hAnsi="华文中宋" w:eastAsia="黑体"/>
          <w:sz w:val="28"/>
          <w:szCs w:val="28"/>
        </w:rPr>
      </w:pPr>
      <w:r>
        <w:rPr>
          <w:szCs w:val="20"/>
        </w:rPr>
        <mc:AlternateContent>
          <mc:Choice Requires="wps">
            <w:drawing>
              <wp:anchor distT="0" distB="0" distL="114300" distR="114300" simplePos="0" relativeHeight="251691008" behindDoc="0" locked="0" layoutInCell="1" allowOverlap="1">
                <wp:simplePos x="0" y="0"/>
                <wp:positionH relativeFrom="column">
                  <wp:posOffset>447675</wp:posOffset>
                </wp:positionH>
                <wp:positionV relativeFrom="paragraph">
                  <wp:posOffset>1125855</wp:posOffset>
                </wp:positionV>
                <wp:extent cx="4829175" cy="469265"/>
                <wp:effectExtent l="0" t="0" r="9525" b="6985"/>
                <wp:wrapNone/>
                <wp:docPr id="80" name="文本框 80"/>
                <wp:cNvGraphicFramePr/>
                <a:graphic xmlns:a="http://schemas.openxmlformats.org/drawingml/2006/main">
                  <a:graphicData uri="http://schemas.microsoft.com/office/word/2010/wordprocessingShape">
                    <wps:wsp>
                      <wps:cNvSpPr txBox="1"/>
                      <wps:spPr>
                        <a:xfrm>
                          <a:off x="0" y="0"/>
                          <a:ext cx="4829175" cy="469265"/>
                        </a:xfrm>
                        <a:prstGeom prst="rect">
                          <a:avLst/>
                        </a:prstGeom>
                        <a:solidFill>
                          <a:srgbClr val="FFFF00"/>
                        </a:solidFill>
                        <a:ln>
                          <a:noFill/>
                        </a:ln>
                      </wps:spPr>
                      <wps:txbx>
                        <w:txbxContent>
                          <w:p w14:paraId="278F9D52">
                            <w:pPr>
                              <w:jc w:val="center"/>
                              <w:rPr>
                                <w:rFonts w:hint="eastAsia"/>
                                <w:b/>
                                <w:color w:val="0000FF"/>
                                <w:sz w:val="32"/>
                                <w:szCs w:val="32"/>
                              </w:rPr>
                            </w:pPr>
                            <w:r>
                              <w:rPr>
                                <w:rFonts w:hint="eastAsia"/>
                                <w:b/>
                                <w:color w:val="0000FF"/>
                                <w:sz w:val="32"/>
                                <w:szCs w:val="32"/>
                              </w:rPr>
                              <w:t>注意</w:t>
                            </w:r>
                            <w:r>
                              <w:rPr>
                                <w:rFonts w:hint="eastAsia"/>
                                <w:b/>
                                <w:color w:val="0000FF"/>
                                <w:sz w:val="32"/>
                                <w:szCs w:val="32"/>
                                <w:lang w:val="en-US" w:eastAsia="zh-CN"/>
                              </w:rPr>
                              <w:t>:</w:t>
                            </w:r>
                            <w:r>
                              <w:rPr>
                                <w:rFonts w:hint="eastAsia"/>
                                <w:b/>
                                <w:color w:val="0000FF"/>
                                <w:sz w:val="32"/>
                                <w:szCs w:val="32"/>
                              </w:rPr>
                              <w:t>本页声明为单页。</w:t>
                            </w:r>
                          </w:p>
                        </w:txbxContent>
                      </wps:txbx>
                      <wps:bodyPr upright="1"/>
                    </wps:wsp>
                  </a:graphicData>
                </a:graphic>
              </wp:anchor>
            </w:drawing>
          </mc:Choice>
          <mc:Fallback>
            <w:pict>
              <v:shape id="_x0000_s1026" o:spid="_x0000_s1026" o:spt="202" type="#_x0000_t202" style="position:absolute;left:0pt;margin-left:35.25pt;margin-top:88.65pt;height:36.95pt;width:380.25pt;z-index:251691008;mso-width-relative:page;mso-height-relative:page;" fillcolor="#FFFF00" filled="t" stroked="f" coordsize="21600,21600" o:gfxdata="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ONMrIDWAAAACgEAAA8AAAAAAAAAAQAgAAAAIgAAAGRycy9kb3ducmV2&#10;LnhtbFBLAQIUABQAAAAIAIdO4kB8fWVAxQEAAHkDAAAOAAAAAAAAAAEAIAAAACUBAABkcnMvZTJv&#10;RG9jLnhtbFBLBQYAAAAABgAGAFkBAABcBQAAAAA=&#10;">
                <v:fill on="t" focussize="0,0"/>
                <v:stroke on="f"/>
                <v:imagedata o:title=""/>
                <o:lock v:ext="edit" aspectratio="f"/>
                <v:textbox>
                  <w:txbxContent>
                    <w:p w14:paraId="278F9D52">
                      <w:pPr>
                        <w:jc w:val="center"/>
                        <w:rPr>
                          <w:rFonts w:hint="eastAsia"/>
                          <w:b/>
                          <w:color w:val="0000FF"/>
                          <w:sz w:val="32"/>
                          <w:szCs w:val="32"/>
                        </w:rPr>
                      </w:pPr>
                      <w:r>
                        <w:rPr>
                          <w:rFonts w:hint="eastAsia"/>
                          <w:b/>
                          <w:color w:val="0000FF"/>
                          <w:sz w:val="32"/>
                          <w:szCs w:val="32"/>
                        </w:rPr>
                        <w:t>注意</w:t>
                      </w:r>
                      <w:r>
                        <w:rPr>
                          <w:rFonts w:hint="eastAsia"/>
                          <w:b/>
                          <w:color w:val="0000FF"/>
                          <w:sz w:val="32"/>
                          <w:szCs w:val="32"/>
                          <w:lang w:val="en-US" w:eastAsia="zh-CN"/>
                        </w:rPr>
                        <w:t>:</w:t>
                      </w:r>
                      <w:r>
                        <w:rPr>
                          <w:rFonts w:hint="eastAsia"/>
                          <w:b/>
                          <w:color w:val="0000FF"/>
                          <w:sz w:val="32"/>
                          <w:szCs w:val="32"/>
                        </w:rPr>
                        <w:t>本页声明为单页。</w:t>
                      </w:r>
                    </w:p>
                  </w:txbxContent>
                </v:textbox>
              </v:shape>
            </w:pict>
          </mc:Fallback>
        </mc:AlternateContent>
      </w:r>
    </w:p>
    <w:p w14:paraId="3FAE8C3A">
      <w:pPr>
        <w:sectPr>
          <w:headerReference r:id="rId4" w:type="default"/>
          <w:footerReference r:id="rId5" w:type="default"/>
          <w:footnotePr>
            <w:numFmt w:val="decimalEnclosedCircleChinese"/>
          </w:footnotePr>
          <w:pgSz w:w="11906" w:h="16838"/>
          <w:pgMar w:top="1440" w:right="1797" w:bottom="1440" w:left="1797" w:header="0" w:footer="0" w:gutter="0"/>
          <w:cols w:space="720" w:num="1"/>
          <w:docGrid w:type="lines" w:linePitch="312" w:charSpace="0"/>
        </w:sectPr>
      </w:pPr>
    </w:p>
    <w:p w14:paraId="6C509476">
      <w:pPr>
        <w:widowControl/>
        <w:jc w:val="left"/>
        <w:rPr>
          <w:szCs w:val="20"/>
        </w:rPr>
      </w:pPr>
      <w:r>
        <w:rPr>
          <w:szCs w:val="20"/>
        </w:rPr>
        <mc:AlternateContent>
          <mc:Choice Requires="wps">
            <w:drawing>
              <wp:anchor distT="0" distB="0" distL="114300" distR="114300" simplePos="0" relativeHeight="251661312" behindDoc="0" locked="0" layoutInCell="1" allowOverlap="1">
                <wp:simplePos x="0" y="0"/>
                <wp:positionH relativeFrom="column">
                  <wp:posOffset>899160</wp:posOffset>
                </wp:positionH>
                <wp:positionV relativeFrom="paragraph">
                  <wp:posOffset>-114300</wp:posOffset>
                </wp:positionV>
                <wp:extent cx="1257300" cy="471805"/>
                <wp:effectExtent l="436880" t="4445" r="12700" b="11430"/>
                <wp:wrapNone/>
                <wp:docPr id="76" name="圆角矩形标注 76"/>
                <wp:cNvGraphicFramePr/>
                <a:graphic xmlns:a="http://schemas.openxmlformats.org/drawingml/2006/main">
                  <a:graphicData uri="http://schemas.microsoft.com/office/word/2010/wordprocessingShape">
                    <wps:wsp>
                      <wps:cNvSpPr/>
                      <wps:spPr>
                        <a:xfrm>
                          <a:off x="0" y="0"/>
                          <a:ext cx="1257300" cy="471805"/>
                        </a:xfrm>
                        <a:prstGeom prst="wedgeRoundRectCallout">
                          <a:avLst>
                            <a:gd name="adj1" fmla="val -82120"/>
                            <a:gd name="adj2" fmla="val 19870"/>
                            <a:gd name="adj3" fmla="val 16667"/>
                          </a:avLst>
                        </a:prstGeom>
                        <a:noFill/>
                        <a:ln w="9525" cap="flat" cmpd="sng">
                          <a:solidFill>
                            <a:srgbClr val="000000"/>
                          </a:solidFill>
                          <a:prstDash val="solid"/>
                          <a:miter/>
                          <a:headEnd type="none" w="med" len="med"/>
                          <a:tailEnd type="none" w="med" len="med"/>
                        </a:ln>
                      </wps:spPr>
                      <wps:txbx>
                        <w:txbxContent>
                          <w:p w14:paraId="00A6488F">
                            <w:pPr>
                              <w:rPr>
                                <w:rFonts w:hint="eastAsia" w:ascii="黑体" w:hAnsi="黑体" w:eastAsia="黑体"/>
                                <w:b/>
                                <w:color w:val="0000FF"/>
                                <w:sz w:val="28"/>
                                <w:szCs w:val="28"/>
                              </w:rPr>
                            </w:pPr>
                            <w:r>
                              <w:rPr>
                                <w:rFonts w:hint="eastAsia" w:ascii="黑体" w:hAnsi="黑体" w:eastAsia="黑体"/>
                                <w:b/>
                                <w:color w:val="0000FF"/>
                                <w:sz w:val="28"/>
                                <w:szCs w:val="28"/>
                              </w:rPr>
                              <w:t>此处空两行</w:t>
                            </w:r>
                          </w:p>
                        </w:txbxContent>
                      </wps:txbx>
                      <wps:bodyPr upright="1"/>
                    </wps:wsp>
                  </a:graphicData>
                </a:graphic>
              </wp:anchor>
            </w:drawing>
          </mc:Choice>
          <mc:Fallback>
            <w:pict>
              <v:shape id="_x0000_s1026" o:spid="_x0000_s1026" o:spt="62" type="#_x0000_t62" style="position:absolute;left:0pt;margin-left:70.8pt;margin-top:-9pt;height:37.15pt;width:99pt;z-index:251661312;mso-width-relative:page;mso-height-relative:page;" filled="f" stroked="t" coordsize="21600,21600" o:gfxdata="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EaHmLPYAAAACgEAAA8AAAAA&#10;AAAAAQAgAAAAIgAAAGRycy9kb3ducmV2LnhtbFBLAQIUABQAAAAIAIdO4kDGILdcTQIAAJUEAAAO&#10;AAAAAAAAAAEAIAAAACcBAABkcnMvZTJvRG9jLnhtbFBLBQYAAAAABgAGAFkBAADmBQAAAAA=&#10;" adj="-6938,15092,14400">
                <v:fill on="f" focussize="0,0"/>
                <v:stroke color="#000000" joinstyle="miter"/>
                <v:imagedata o:title=""/>
                <o:lock v:ext="edit" aspectratio="f"/>
                <v:textbox>
                  <w:txbxContent>
                    <w:p w14:paraId="00A6488F">
                      <w:pPr>
                        <w:rPr>
                          <w:rFonts w:hint="eastAsia" w:ascii="黑体" w:hAnsi="黑体" w:eastAsia="黑体"/>
                          <w:b/>
                          <w:color w:val="0000FF"/>
                          <w:sz w:val="28"/>
                          <w:szCs w:val="28"/>
                        </w:rPr>
                      </w:pPr>
                      <w:r>
                        <w:rPr>
                          <w:rFonts w:hint="eastAsia" w:ascii="黑体" w:hAnsi="黑体" w:eastAsia="黑体"/>
                          <w:b/>
                          <w:color w:val="0000FF"/>
                          <w:sz w:val="28"/>
                          <w:szCs w:val="28"/>
                        </w:rPr>
                        <w:t>此处空两行</w:t>
                      </w:r>
                    </w:p>
                  </w:txbxContent>
                </v:textbox>
              </v:shape>
            </w:pict>
          </mc:Fallback>
        </mc:AlternateContent>
      </w:r>
      <w:r>
        <w:rPr>
          <w:rFonts w:hint="eastAsia"/>
        </w:rPr>
        <mc:AlternateContent>
          <mc:Choice Requires="wps">
            <w:drawing>
              <wp:anchor distT="0" distB="0" distL="114300" distR="114300" simplePos="0" relativeHeight="251662336" behindDoc="0" locked="0" layoutInCell="1" allowOverlap="1">
                <wp:simplePos x="0" y="0"/>
                <wp:positionH relativeFrom="column">
                  <wp:posOffset>3314700</wp:posOffset>
                </wp:positionH>
                <wp:positionV relativeFrom="paragraph">
                  <wp:posOffset>-99060</wp:posOffset>
                </wp:positionV>
                <wp:extent cx="1600200" cy="891540"/>
                <wp:effectExtent l="432435" t="4445" r="5715" b="18415"/>
                <wp:wrapNone/>
                <wp:docPr id="81" name="圆角矩形标注 81"/>
                <wp:cNvGraphicFramePr/>
                <a:graphic xmlns:a="http://schemas.openxmlformats.org/drawingml/2006/main">
                  <a:graphicData uri="http://schemas.microsoft.com/office/word/2010/wordprocessingShape">
                    <wps:wsp>
                      <wps:cNvSpPr/>
                      <wps:spPr>
                        <a:xfrm>
                          <a:off x="0" y="0"/>
                          <a:ext cx="1600200" cy="891540"/>
                        </a:xfrm>
                        <a:prstGeom prst="wedgeRoundRectCallout">
                          <a:avLst>
                            <a:gd name="adj1" fmla="val -75833"/>
                            <a:gd name="adj2" fmla="val 37037"/>
                            <a:gd name="adj3" fmla="val 16667"/>
                          </a:avLst>
                        </a:prstGeom>
                        <a:noFill/>
                        <a:ln w="9525" cap="flat" cmpd="sng">
                          <a:solidFill>
                            <a:srgbClr val="000000"/>
                          </a:solidFill>
                          <a:prstDash val="solid"/>
                          <a:miter/>
                          <a:headEnd type="none" w="med" len="med"/>
                          <a:tailEnd type="none" w="med" len="med"/>
                        </a:ln>
                      </wps:spPr>
                      <wps:txbx>
                        <w:txbxContent>
                          <w:p w14:paraId="147791FE">
                            <w:pPr>
                              <w:snapToGrid w:val="0"/>
                              <w:rPr>
                                <w:rFonts w:hint="eastAsia" w:ascii="黑体" w:hAnsi="黑体" w:eastAsia="黑体"/>
                                <w:b/>
                                <w:color w:val="FF0000"/>
                                <w:sz w:val="28"/>
                                <w:szCs w:val="28"/>
                              </w:rPr>
                            </w:pPr>
                            <w:r>
                              <w:rPr>
                                <w:rFonts w:hint="eastAsia" w:ascii="黑体" w:hAnsi="黑体" w:eastAsia="黑体"/>
                                <w:b/>
                                <w:color w:val="FF0000"/>
                                <w:sz w:val="28"/>
                                <w:szCs w:val="28"/>
                              </w:rPr>
                              <w:t>“摘要”样式设为标题一：黑体，三号字，居中。</w:t>
                            </w:r>
                          </w:p>
                        </w:txbxContent>
                      </wps:txbx>
                      <wps:bodyPr upright="1"/>
                    </wps:wsp>
                  </a:graphicData>
                </a:graphic>
              </wp:anchor>
            </w:drawing>
          </mc:Choice>
          <mc:Fallback>
            <w:pict>
              <v:shape id="_x0000_s1026" o:spid="_x0000_s1026" o:spt="62" type="#_x0000_t62" style="position:absolute;left:0pt;margin-left:261pt;margin-top:-7.8pt;height:70.2pt;width:126pt;z-index:251662336;mso-width-relative:page;mso-height-relative:page;" filled="f" stroked="t" coordsize="21600,21600" o:gfxdata="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NpPmF3bAAAACwEAAA8A&#10;AAAAAAAAAQAgAAAAIgAAAGRycy9kb3ducmV2LnhtbFBLAQIUABQAAAAIAIdO4kDFVmRmTQIAAJUE&#10;AAAOAAAAAAAAAAEAIAAAACoBAABkcnMvZTJvRG9jLnhtbFBLBQYAAAAABgAGAFkBAADpBQAAAAA=&#10;" adj="-5580,18800,14400">
                <v:fill on="f" focussize="0,0"/>
                <v:stroke color="#000000" joinstyle="miter"/>
                <v:imagedata o:title=""/>
                <o:lock v:ext="edit" aspectratio="f"/>
                <v:textbox>
                  <w:txbxContent>
                    <w:p w14:paraId="147791FE">
                      <w:pPr>
                        <w:snapToGrid w:val="0"/>
                        <w:rPr>
                          <w:rFonts w:hint="eastAsia" w:ascii="黑体" w:hAnsi="黑体" w:eastAsia="黑体"/>
                          <w:b/>
                          <w:color w:val="FF0000"/>
                          <w:sz w:val="28"/>
                          <w:szCs w:val="28"/>
                        </w:rPr>
                      </w:pPr>
                      <w:r>
                        <w:rPr>
                          <w:rFonts w:hint="eastAsia" w:ascii="黑体" w:hAnsi="黑体" w:eastAsia="黑体"/>
                          <w:b/>
                          <w:color w:val="FF0000"/>
                          <w:sz w:val="28"/>
                          <w:szCs w:val="28"/>
                        </w:rPr>
                        <w:t>“摘要”样式设为标题一：黑体，三号字，居中。</w:t>
                      </w:r>
                    </w:p>
                  </w:txbxContent>
                </v:textbox>
              </v:shape>
            </w:pict>
          </mc:Fallback>
        </mc:AlternateContent>
      </w:r>
    </w:p>
    <w:p w14:paraId="4C366E00">
      <w:pPr>
        <w:widowControl/>
        <w:jc w:val="left"/>
        <w:rPr>
          <w:szCs w:val="20"/>
        </w:rPr>
      </w:pPr>
    </w:p>
    <w:p w14:paraId="7F9F00FD">
      <w:pPr>
        <w:pStyle w:val="2"/>
        <w:spacing w:before="156" w:after="156"/>
        <w:jc w:val="center"/>
      </w:pPr>
      <w:r>
        <w:rPr>
          <w:rFonts w:hint="eastAsia"/>
        </w:rPr>
        <w:t>摘  要</w:t>
      </w:r>
    </w:p>
    <w:p w14:paraId="6316D698">
      <w:pPr>
        <w:widowControl/>
        <w:spacing w:line="400" w:lineRule="exact"/>
        <w:jc w:val="center"/>
        <w:rPr>
          <w:rFonts w:ascii="宋体"/>
          <w:sz w:val="24"/>
        </w:rPr>
      </w:pPr>
    </w:p>
    <w:p w14:paraId="1437F6C6">
      <w:pPr>
        <w:widowControl/>
        <w:snapToGrid w:val="0"/>
        <w:spacing w:line="400" w:lineRule="exact"/>
        <w:ind w:firstLine="480" w:firstLineChars="200"/>
        <w:jc w:val="left"/>
        <w:rPr>
          <w:rFonts w:hint="eastAsia" w:ascii="宋体" w:hAnsi="宋体"/>
          <w:sz w:val="24"/>
        </w:rPr>
      </w:pPr>
      <w:r>
        <w:rPr>
          <w:rFonts w:hint="eastAsia" w:ascii="宋体" w:hAnsi="宋体"/>
          <w:sz w:val="24"/>
        </w:rPr>
        <mc:AlternateContent>
          <mc:Choice Requires="wps">
            <w:drawing>
              <wp:anchor distT="0" distB="0" distL="114300" distR="114300" simplePos="0" relativeHeight="251663360" behindDoc="0" locked="0" layoutInCell="1" allowOverlap="1">
                <wp:simplePos x="0" y="0"/>
                <wp:positionH relativeFrom="column">
                  <wp:posOffset>3863340</wp:posOffset>
                </wp:positionH>
                <wp:positionV relativeFrom="paragraph">
                  <wp:posOffset>1012190</wp:posOffset>
                </wp:positionV>
                <wp:extent cx="1600200" cy="571500"/>
                <wp:effectExtent l="1156335" t="4445" r="17145" b="18415"/>
                <wp:wrapNone/>
                <wp:docPr id="70" name="圆角矩形标注 70"/>
                <wp:cNvGraphicFramePr/>
                <a:graphic xmlns:a="http://schemas.openxmlformats.org/drawingml/2006/main">
                  <a:graphicData uri="http://schemas.microsoft.com/office/word/2010/wordprocessingShape">
                    <wps:wsp>
                      <wps:cNvSpPr/>
                      <wps:spPr>
                        <a:xfrm>
                          <a:off x="0" y="0"/>
                          <a:ext cx="1600200" cy="571500"/>
                        </a:xfrm>
                        <a:prstGeom prst="wedgeRoundRectCallout">
                          <a:avLst>
                            <a:gd name="adj1" fmla="val -119880"/>
                            <a:gd name="adj2" fmla="val 15454"/>
                            <a:gd name="adj3" fmla="val 16667"/>
                          </a:avLst>
                        </a:prstGeom>
                        <a:solidFill>
                          <a:srgbClr val="FFFFFF"/>
                        </a:solidFill>
                        <a:ln w="9525" cap="flat" cmpd="sng">
                          <a:solidFill>
                            <a:srgbClr val="000000"/>
                          </a:solidFill>
                          <a:prstDash val="solid"/>
                          <a:miter/>
                          <a:headEnd type="none" w="med" len="med"/>
                          <a:tailEnd type="none" w="med" len="med"/>
                        </a:ln>
                      </wps:spPr>
                      <wps:txbx>
                        <w:txbxContent>
                          <w:p w14:paraId="5FDF736D">
                            <w:pPr>
                              <w:snapToGrid w:val="0"/>
                              <w:rPr>
                                <w:rFonts w:hint="eastAsia" w:ascii="黑体" w:hAnsi="黑体" w:eastAsia="黑体"/>
                                <w:b/>
                                <w:color w:val="FF0000"/>
                                <w:sz w:val="28"/>
                                <w:szCs w:val="28"/>
                              </w:rPr>
                            </w:pPr>
                            <w:r>
                              <w:rPr>
                                <w:rFonts w:hint="eastAsia" w:ascii="黑体" w:hAnsi="黑体" w:eastAsia="黑体"/>
                                <w:b/>
                                <w:color w:val="FF0000"/>
                                <w:sz w:val="28"/>
                                <w:szCs w:val="28"/>
                              </w:rPr>
                              <w:t>宋体，小四号字，行距设为20磅。</w:t>
                            </w:r>
                          </w:p>
                        </w:txbxContent>
                      </wps:txbx>
                      <wps:bodyPr upright="1"/>
                    </wps:wsp>
                  </a:graphicData>
                </a:graphic>
              </wp:anchor>
            </w:drawing>
          </mc:Choice>
          <mc:Fallback>
            <w:pict>
              <v:shape id="_x0000_s1026" o:spid="_x0000_s1026" o:spt="62" type="#_x0000_t62" style="position:absolute;left:0pt;margin-left:304.2pt;margin-top:79.7pt;height:45pt;width:126pt;z-index:251663360;mso-width-relative:page;mso-height-relative:page;" fillcolor="#FFFFFF" filled="t" stroked="t" coordsize="21600,21600" o:gfxdata="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fHWwY2wAA&#10;AAsBAAAPAAAAAAAAAAEAIAAAACIAAABkcnMvZG93bnJldi54bWxQSwECFAAUAAAACACHTuJA7YV9&#10;sVQCAAC/BAAADgAAAAAAAAABACAAAAAqAQAAZHJzL2Uyb0RvYy54bWxQSwUGAAAAAAYABgBZAQAA&#10;8AUAAAAA&#10;" adj="-15094,14138,14400">
                <v:fill on="t" focussize="0,0"/>
                <v:stroke color="#000000" joinstyle="miter"/>
                <v:imagedata o:title=""/>
                <o:lock v:ext="edit" aspectratio="f"/>
                <v:textbox>
                  <w:txbxContent>
                    <w:p w14:paraId="5FDF736D">
                      <w:pPr>
                        <w:snapToGrid w:val="0"/>
                        <w:rPr>
                          <w:rFonts w:hint="eastAsia" w:ascii="黑体" w:hAnsi="黑体" w:eastAsia="黑体"/>
                          <w:b/>
                          <w:color w:val="FF0000"/>
                          <w:sz w:val="28"/>
                          <w:szCs w:val="28"/>
                        </w:rPr>
                      </w:pPr>
                      <w:r>
                        <w:rPr>
                          <w:rFonts w:hint="eastAsia" w:ascii="黑体" w:hAnsi="黑体" w:eastAsia="黑体"/>
                          <w:b/>
                          <w:color w:val="FF0000"/>
                          <w:sz w:val="28"/>
                          <w:szCs w:val="28"/>
                        </w:rPr>
                        <w:t>宋体，小四号字，行距设为20磅。</w:t>
                      </w:r>
                    </w:p>
                  </w:txbxContent>
                </v:textbox>
              </v:shape>
            </w:pict>
          </mc:Fallback>
        </mc:AlternateContent>
      </w:r>
      <w:r>
        <w:rPr>
          <w:rFonts w:hint="eastAsia" w:ascii="宋体" w:hAnsi="宋体"/>
          <w:sz w:val="24"/>
        </w:rPr>
        <w:t>2020年初，一场新冠肺炎疫情来势汹汹，严重威胁到全国人民的生命财产安全。为保障全国师生的生命安全，各省陆续开展了在线教育，让学生在停课期间也能有所学，有所乐。在线教育是一种新型教育，有着巨大的发展空间，但目前关于农村小学生在线教育研究的文献较少，且相较于城市而言，农村的在线教育易受到学习设备、家庭教育等多方面的影响，因而笔者萌生了研究新冠肺炎疫情下农村小学生在线教育现状的想法。</w:t>
      </w:r>
    </w:p>
    <w:p w14:paraId="4D0EF58F">
      <w:pPr>
        <w:widowControl/>
        <w:snapToGrid w:val="0"/>
        <w:spacing w:line="400" w:lineRule="exact"/>
        <w:ind w:firstLine="420" w:firstLineChars="200"/>
        <w:jc w:val="left"/>
        <w:rPr>
          <w:rFonts w:hint="eastAsia" w:ascii="宋体" w:hAnsi="宋体"/>
          <w:sz w:val="24"/>
        </w:rPr>
      </w:pPr>
      <w:r>
        <w:rPr>
          <w:rFonts w:hint="eastAsia"/>
        </w:rPr>
        <mc:AlternateContent>
          <mc:Choice Requires="wps">
            <w:drawing>
              <wp:anchor distT="0" distB="0" distL="114300" distR="114300" simplePos="0" relativeHeight="251679744" behindDoc="0" locked="0" layoutInCell="1" allowOverlap="1">
                <wp:simplePos x="0" y="0"/>
                <wp:positionH relativeFrom="column">
                  <wp:posOffset>-1015365</wp:posOffset>
                </wp:positionH>
                <wp:positionV relativeFrom="paragraph">
                  <wp:posOffset>1574800</wp:posOffset>
                </wp:positionV>
                <wp:extent cx="1257300" cy="563880"/>
                <wp:effectExtent l="4445" t="4445" r="140335" b="208915"/>
                <wp:wrapNone/>
                <wp:docPr id="82" name="圆角矩形标注 82"/>
                <wp:cNvGraphicFramePr/>
                <a:graphic xmlns:a="http://schemas.openxmlformats.org/drawingml/2006/main">
                  <a:graphicData uri="http://schemas.microsoft.com/office/word/2010/wordprocessingShape">
                    <wps:wsp>
                      <wps:cNvSpPr/>
                      <wps:spPr>
                        <a:xfrm>
                          <a:off x="0" y="0"/>
                          <a:ext cx="1257300" cy="563880"/>
                        </a:xfrm>
                        <a:prstGeom prst="wedgeRoundRectCallout">
                          <a:avLst>
                            <a:gd name="adj1" fmla="val 58032"/>
                            <a:gd name="adj2" fmla="val 82509"/>
                            <a:gd name="adj3" fmla="val 16667"/>
                          </a:avLst>
                        </a:prstGeom>
                        <a:solidFill>
                          <a:srgbClr val="FFFFFF"/>
                        </a:solidFill>
                        <a:ln w="9525" cap="flat" cmpd="sng">
                          <a:solidFill>
                            <a:srgbClr val="000000"/>
                          </a:solidFill>
                          <a:prstDash val="solid"/>
                          <a:miter/>
                          <a:headEnd type="none" w="med" len="med"/>
                          <a:tailEnd type="none" w="med" len="med"/>
                        </a:ln>
                      </wps:spPr>
                      <wps:txbx>
                        <w:txbxContent>
                          <w:p w14:paraId="4C524B06">
                            <w:pPr>
                              <w:snapToGrid w:val="0"/>
                              <w:rPr>
                                <w:rFonts w:hint="eastAsia" w:ascii="黑体" w:hAnsi="黑体" w:eastAsia="黑体"/>
                                <w:b/>
                                <w:color w:val="0000FF"/>
                                <w:sz w:val="28"/>
                                <w:szCs w:val="28"/>
                              </w:rPr>
                            </w:pPr>
                            <w:r>
                              <w:rPr>
                                <w:rFonts w:hint="eastAsia" w:ascii="黑体" w:hAnsi="黑体" w:eastAsia="黑体"/>
                                <w:b/>
                                <w:color w:val="0000FF"/>
                                <w:sz w:val="28"/>
                                <w:szCs w:val="28"/>
                              </w:rPr>
                              <w:t>黑体，小四号字</w:t>
                            </w:r>
                          </w:p>
                        </w:txbxContent>
                      </wps:txbx>
                      <wps:bodyPr upright="1"/>
                    </wps:wsp>
                  </a:graphicData>
                </a:graphic>
              </wp:anchor>
            </w:drawing>
          </mc:Choice>
          <mc:Fallback>
            <w:pict>
              <v:shape id="_x0000_s1026" o:spid="_x0000_s1026" o:spt="62" type="#_x0000_t62" style="position:absolute;left:0pt;margin-left:-79.95pt;margin-top:124pt;height:44.4pt;width:99pt;z-index:251679744;mso-width-relative:page;mso-height-relative:page;" fillcolor="#FFFFFF" filled="t" stroked="t" coordsize="21600,21600" o:gfxdata="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Ppgwn2gAA&#10;AAsBAAAPAAAAAAAAAAEAIAAAACIAAABkcnMvZG93bnJldi54bWxQSwECFAAUAAAACACHTuJAu8+6&#10;JFUCAAC9BAAADgAAAAAAAAABACAAAAApAQAAZHJzL2Uyb0RvYy54bWxQSwUGAAAAAAYABgBZAQAA&#10;8AUAAAAA&#10;" adj="23335,28622,14400">
                <v:fill on="t" focussize="0,0"/>
                <v:stroke color="#000000" joinstyle="miter"/>
                <v:imagedata o:title=""/>
                <o:lock v:ext="edit" aspectratio="f"/>
                <v:textbox>
                  <w:txbxContent>
                    <w:p w14:paraId="4C524B06">
                      <w:pPr>
                        <w:snapToGrid w:val="0"/>
                        <w:rPr>
                          <w:rFonts w:hint="eastAsia" w:ascii="黑体" w:hAnsi="黑体" w:eastAsia="黑体"/>
                          <w:b/>
                          <w:color w:val="0000FF"/>
                          <w:sz w:val="28"/>
                          <w:szCs w:val="28"/>
                        </w:rPr>
                      </w:pPr>
                      <w:r>
                        <w:rPr>
                          <w:rFonts w:hint="eastAsia" w:ascii="黑体" w:hAnsi="黑体" w:eastAsia="黑体"/>
                          <w:b/>
                          <w:color w:val="0000FF"/>
                          <w:sz w:val="28"/>
                          <w:szCs w:val="28"/>
                        </w:rPr>
                        <w:t>黑体，小四号字</w:t>
                      </w:r>
                    </w:p>
                  </w:txbxContent>
                </v:textbox>
              </v:shape>
            </w:pict>
          </mc:Fallback>
        </mc:AlternateContent>
      </w:r>
      <w:r>
        <w:rPr>
          <w:sz w:val="24"/>
        </w:rPr>
        <mc:AlternateContent>
          <mc:Choice Requires="wps">
            <w:drawing>
              <wp:anchor distT="0" distB="0" distL="114300" distR="114300" simplePos="0" relativeHeight="251706368" behindDoc="0" locked="0" layoutInCell="1" allowOverlap="1">
                <wp:simplePos x="0" y="0"/>
                <wp:positionH relativeFrom="column">
                  <wp:posOffset>1431290</wp:posOffset>
                </wp:positionH>
                <wp:positionV relativeFrom="paragraph">
                  <wp:posOffset>1699895</wp:posOffset>
                </wp:positionV>
                <wp:extent cx="914400" cy="495300"/>
                <wp:effectExtent l="1108710" t="4445" r="19050" b="18415"/>
                <wp:wrapNone/>
                <wp:docPr id="6" name="圆角矩形标注 6"/>
                <wp:cNvGraphicFramePr/>
                <a:graphic xmlns:a="http://schemas.openxmlformats.org/drawingml/2006/main">
                  <a:graphicData uri="http://schemas.microsoft.com/office/word/2010/wordprocessingShape">
                    <wps:wsp>
                      <wps:cNvSpPr/>
                      <wps:spPr>
                        <a:xfrm>
                          <a:off x="0" y="0"/>
                          <a:ext cx="914400" cy="495300"/>
                        </a:xfrm>
                        <a:prstGeom prst="wedgeRoundRectCallout">
                          <a:avLst>
                            <a:gd name="adj1" fmla="val -167083"/>
                            <a:gd name="adj2" fmla="val 38972"/>
                            <a:gd name="adj3" fmla="val 16667"/>
                          </a:avLst>
                        </a:prstGeom>
                        <a:solidFill>
                          <a:schemeClr val="bg1"/>
                        </a:solidFill>
                        <a:ln w="9525" cap="flat" cmpd="sng">
                          <a:solidFill>
                            <a:srgbClr val="000000"/>
                          </a:solidFill>
                          <a:prstDash val="solid"/>
                          <a:miter/>
                          <a:headEnd type="none" w="med" len="med"/>
                          <a:tailEnd type="none" w="med" len="med"/>
                        </a:ln>
                      </wps:spPr>
                      <wps:txbx>
                        <w:txbxContent>
                          <w:p w14:paraId="075DD9D9">
                            <w:pPr>
                              <w:rPr>
                                <w:rFonts w:hint="eastAsia" w:ascii="黑体" w:hAnsi="黑体" w:eastAsia="黑体"/>
                                <w:b/>
                                <w:color w:val="0000FF"/>
                                <w:sz w:val="28"/>
                                <w:szCs w:val="28"/>
                              </w:rPr>
                            </w:pPr>
                            <w:r>
                              <w:rPr>
                                <w:rFonts w:hint="eastAsia" w:ascii="黑体" w:hAnsi="黑体" w:eastAsia="黑体"/>
                                <w:b/>
                                <w:color w:val="0000FF"/>
                                <w:sz w:val="28"/>
                                <w:szCs w:val="28"/>
                              </w:rPr>
                              <w:t>空一行</w:t>
                            </w:r>
                          </w:p>
                        </w:txbxContent>
                      </wps:txbx>
                      <wps:bodyPr upright="1"/>
                    </wps:wsp>
                  </a:graphicData>
                </a:graphic>
              </wp:anchor>
            </w:drawing>
          </mc:Choice>
          <mc:Fallback>
            <w:pict>
              <v:shape id="_x0000_s1026" o:spid="_x0000_s1026" o:spt="62" type="#_x0000_t62" style="position:absolute;left:0pt;margin-left:112.7pt;margin-top:133.85pt;height:39pt;width:72pt;z-index:251706368;mso-width-relative:page;mso-height-relative:page;" fillcolor="#FFFFFF [3212]" filled="t" stroked="t" coordsize="21600,21600" o:gfxdata="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v5ENP9kAAAALAQAA&#10;DwAAAAAAAAABACAAAAAiAAAAZHJzL2Rvd25yZXYueG1sUEsBAhQAFAAAAAgAh07iQG0JilNRAgAA&#10;vAQAAA4AAAAAAAAAAQAgAAAAKAEAAGRycy9lMm9Eb2MueG1sUEsFBgAAAAAGAAYAWQEAAOsFAAAA&#10;AA==&#10;" adj="-25290,19218,14400">
                <v:fill on="t" focussize="0,0"/>
                <v:stroke color="#000000" joinstyle="miter"/>
                <v:imagedata o:title=""/>
                <o:lock v:ext="edit" aspectratio="f"/>
                <v:textbox>
                  <w:txbxContent>
                    <w:p w14:paraId="075DD9D9">
                      <w:pPr>
                        <w:rPr>
                          <w:rFonts w:hint="eastAsia" w:ascii="黑体" w:hAnsi="黑体" w:eastAsia="黑体"/>
                          <w:b/>
                          <w:color w:val="0000FF"/>
                          <w:sz w:val="28"/>
                          <w:szCs w:val="28"/>
                        </w:rPr>
                      </w:pPr>
                      <w:r>
                        <w:rPr>
                          <w:rFonts w:hint="eastAsia" w:ascii="黑体" w:hAnsi="黑体" w:eastAsia="黑体"/>
                          <w:b/>
                          <w:color w:val="0000FF"/>
                          <w:sz w:val="28"/>
                          <w:szCs w:val="28"/>
                        </w:rPr>
                        <w:t>空一行</w:t>
                      </w:r>
                    </w:p>
                  </w:txbxContent>
                </v:textbox>
              </v:shape>
            </w:pict>
          </mc:Fallback>
        </mc:AlternateContent>
      </w:r>
      <w:r>
        <w:rPr>
          <w:rFonts w:hint="eastAsia" w:ascii="宋体" w:hAnsi="宋体"/>
          <w:sz w:val="24"/>
        </w:rPr>
        <w:t>本研究以江西省Y小学为例，对该校1-6年级的学生、家长、教师进行随机抽样，通过自制问卷和访谈来了解新冠肺炎疫情下农村小学生在线教育现状。通过调查发现：新冠肺炎疫情下农村小学生在线教育具有课程内容多样、教学资源丰富、上课便捷灵活等特点，但同时也存在如：视频卡顿、设备不够，上课环境吵闹，学生上课不自觉、不认真，教学效果差等问题。针对这些问题笔者提出了各部门多方合作、教师分层指导、家校合作监督、研制优质软件、提高教师能力等建议。农村教育一直是社会关注的热点，本文以期为农村的在线教育提供一些实践数据参考，以促进教育公平。</w:t>
      </w:r>
    </w:p>
    <w:p w14:paraId="0C709D9F">
      <w:pPr>
        <w:widowControl/>
        <w:snapToGrid w:val="0"/>
        <w:spacing w:line="400" w:lineRule="exact"/>
        <w:ind w:firstLine="480" w:firstLineChars="200"/>
        <w:jc w:val="left"/>
        <w:rPr>
          <w:rFonts w:ascii="宋体"/>
          <w:sz w:val="24"/>
        </w:rPr>
      </w:pPr>
    </w:p>
    <w:p w14:paraId="71CE7143">
      <w:pPr>
        <w:widowControl/>
        <w:spacing w:line="400" w:lineRule="exact"/>
        <w:ind w:firstLine="420" w:firstLineChars="200"/>
        <w:jc w:val="left"/>
        <w:rPr>
          <w:rFonts w:ascii="宋体"/>
          <w:sz w:val="24"/>
        </w:rPr>
      </w:pPr>
      <w:r>
        <w:rPr>
          <w:rFonts w:hint="eastAsia"/>
        </w:rPr>
        <mc:AlternateContent>
          <mc:Choice Requires="wps">
            <w:drawing>
              <wp:anchor distT="0" distB="0" distL="114300" distR="114300" simplePos="0" relativeHeight="251665408" behindDoc="0" locked="0" layoutInCell="1" allowOverlap="1">
                <wp:simplePos x="0" y="0"/>
                <wp:positionH relativeFrom="column">
                  <wp:posOffset>-184150</wp:posOffset>
                </wp:positionH>
                <wp:positionV relativeFrom="paragraph">
                  <wp:posOffset>704850</wp:posOffset>
                </wp:positionV>
                <wp:extent cx="2286000" cy="1300480"/>
                <wp:effectExtent l="4445" t="415925" r="14605" b="17145"/>
                <wp:wrapNone/>
                <wp:docPr id="83" name="圆角矩形标注 83"/>
                <wp:cNvGraphicFramePr/>
                <a:graphic xmlns:a="http://schemas.openxmlformats.org/drawingml/2006/main">
                  <a:graphicData uri="http://schemas.microsoft.com/office/word/2010/wordprocessingShape">
                    <wps:wsp>
                      <wps:cNvSpPr/>
                      <wps:spPr>
                        <a:xfrm>
                          <a:off x="0" y="0"/>
                          <a:ext cx="2286000" cy="1300480"/>
                        </a:xfrm>
                        <a:prstGeom prst="wedgeRoundRectCallout">
                          <a:avLst>
                            <a:gd name="adj1" fmla="val 32333"/>
                            <a:gd name="adj2" fmla="val -81301"/>
                            <a:gd name="adj3" fmla="val 16667"/>
                          </a:avLst>
                        </a:prstGeom>
                        <a:noFill/>
                        <a:ln w="9525" cap="flat" cmpd="sng">
                          <a:solidFill>
                            <a:srgbClr val="000000"/>
                          </a:solidFill>
                          <a:prstDash val="solid"/>
                          <a:miter/>
                          <a:headEnd type="none" w="med" len="med"/>
                          <a:tailEnd type="none" w="med" len="med"/>
                        </a:ln>
                      </wps:spPr>
                      <wps:txbx>
                        <w:txbxContent>
                          <w:p w14:paraId="699C6CE5">
                            <w:pPr>
                              <w:widowControl/>
                              <w:tabs>
                                <w:tab w:val="left" w:pos="2100"/>
                              </w:tabs>
                              <w:spacing w:line="320" w:lineRule="exact"/>
                              <w:ind w:firstLine="506" w:firstLineChars="210"/>
                              <w:jc w:val="left"/>
                              <w:rPr>
                                <w:rFonts w:hint="eastAsia" w:ascii="宋体" w:hAnsi="宋体" w:cs="宋体"/>
                                <w:b/>
                                <w:color w:val="FF0000"/>
                                <w:kern w:val="0"/>
                                <w:sz w:val="24"/>
                              </w:rPr>
                            </w:pPr>
                            <w:r>
                              <w:rPr>
                                <w:rFonts w:hint="eastAsia" w:ascii="宋体" w:hAnsi="宋体" w:cs="宋体"/>
                                <w:b/>
                                <w:color w:val="FF0000"/>
                                <w:kern w:val="0"/>
                                <w:sz w:val="24"/>
                              </w:rPr>
                              <w:t>1、关键词，另起一行，3-5个词。</w:t>
                            </w:r>
                          </w:p>
                          <w:p w14:paraId="799B6F25">
                            <w:pPr>
                              <w:widowControl/>
                              <w:tabs>
                                <w:tab w:val="left" w:pos="2100"/>
                              </w:tabs>
                              <w:spacing w:line="320" w:lineRule="exact"/>
                              <w:ind w:firstLine="506" w:firstLineChars="210"/>
                              <w:jc w:val="left"/>
                              <w:rPr>
                                <w:rFonts w:hint="eastAsia" w:ascii="宋体" w:hAnsi="宋体" w:cs="宋体"/>
                                <w:b/>
                                <w:color w:val="FF0000"/>
                                <w:kern w:val="0"/>
                                <w:sz w:val="24"/>
                              </w:rPr>
                            </w:pPr>
                            <w:r>
                              <w:rPr>
                                <w:rFonts w:hint="eastAsia" w:ascii="宋体" w:hAnsi="宋体" w:cs="宋体"/>
                                <w:b/>
                                <w:color w:val="FF0000"/>
                                <w:kern w:val="0"/>
                                <w:sz w:val="24"/>
                              </w:rPr>
                              <w:t>2、关键词要求是与论文内容紧密相关的，可以不是题目中出现的词。</w:t>
                            </w:r>
                          </w:p>
                          <w:p w14:paraId="429B7969">
                            <w:pPr>
                              <w:rPr>
                                <w:rFonts w:hint="eastAsia" w:ascii="黑体" w:hAnsi="黑体" w:eastAsia="黑体"/>
                                <w:b/>
                                <w:color w:val="FF0000"/>
                                <w:sz w:val="28"/>
                                <w:szCs w:val="28"/>
                              </w:rPr>
                            </w:pPr>
                          </w:p>
                        </w:txbxContent>
                      </wps:txbx>
                      <wps:bodyPr upright="1"/>
                    </wps:wsp>
                  </a:graphicData>
                </a:graphic>
              </wp:anchor>
            </w:drawing>
          </mc:Choice>
          <mc:Fallback>
            <w:pict>
              <v:shape id="_x0000_s1026" o:spid="_x0000_s1026" o:spt="62" type="#_x0000_t62" style="position:absolute;left:0pt;margin-left:-14.5pt;margin-top:55.5pt;height:102.4pt;width:180pt;z-index:251665408;mso-width-relative:page;mso-height-relative:page;" filled="f" stroked="t" coordsize="21600,21600" o:gfxdata="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hYsg2gAAAAsBAAAP&#10;AAAAAAAAAAEAIAAAACIAAABkcnMvZG93bnJldi54bWxQSwECFAAUAAAACACHTuJALE7ifE8CAACW&#10;BAAADgAAAAAAAAABACAAAAApAQAAZHJzL2Uyb0RvYy54bWxQSwUGAAAAAAYABgBZAQAA6gUAAAAA&#10;" adj="17784,-6761,14400">
                <v:fill on="f" focussize="0,0"/>
                <v:stroke color="#000000" joinstyle="miter"/>
                <v:imagedata o:title=""/>
                <o:lock v:ext="edit" aspectratio="f"/>
                <v:textbox>
                  <w:txbxContent>
                    <w:p w14:paraId="699C6CE5">
                      <w:pPr>
                        <w:widowControl/>
                        <w:tabs>
                          <w:tab w:val="left" w:pos="2100"/>
                        </w:tabs>
                        <w:spacing w:line="320" w:lineRule="exact"/>
                        <w:ind w:firstLine="506" w:firstLineChars="210"/>
                        <w:jc w:val="left"/>
                        <w:rPr>
                          <w:rFonts w:hint="eastAsia" w:ascii="宋体" w:hAnsi="宋体" w:cs="宋体"/>
                          <w:b/>
                          <w:color w:val="FF0000"/>
                          <w:kern w:val="0"/>
                          <w:sz w:val="24"/>
                        </w:rPr>
                      </w:pPr>
                      <w:r>
                        <w:rPr>
                          <w:rFonts w:hint="eastAsia" w:ascii="宋体" w:hAnsi="宋体" w:cs="宋体"/>
                          <w:b/>
                          <w:color w:val="FF0000"/>
                          <w:kern w:val="0"/>
                          <w:sz w:val="24"/>
                        </w:rPr>
                        <w:t>1、关键词，另起一行，3-5个词。</w:t>
                      </w:r>
                    </w:p>
                    <w:p w14:paraId="799B6F25">
                      <w:pPr>
                        <w:widowControl/>
                        <w:tabs>
                          <w:tab w:val="left" w:pos="2100"/>
                        </w:tabs>
                        <w:spacing w:line="320" w:lineRule="exact"/>
                        <w:ind w:firstLine="506" w:firstLineChars="210"/>
                        <w:jc w:val="left"/>
                        <w:rPr>
                          <w:rFonts w:hint="eastAsia" w:ascii="宋体" w:hAnsi="宋体" w:cs="宋体"/>
                          <w:b/>
                          <w:color w:val="FF0000"/>
                          <w:kern w:val="0"/>
                          <w:sz w:val="24"/>
                        </w:rPr>
                      </w:pPr>
                      <w:r>
                        <w:rPr>
                          <w:rFonts w:hint="eastAsia" w:ascii="宋体" w:hAnsi="宋体" w:cs="宋体"/>
                          <w:b/>
                          <w:color w:val="FF0000"/>
                          <w:kern w:val="0"/>
                          <w:sz w:val="24"/>
                        </w:rPr>
                        <w:t>2、关键词要求是与论文内容紧密相关的，可以不是题目中出现的词。</w:t>
                      </w:r>
                    </w:p>
                    <w:p w14:paraId="429B7969">
                      <w:pPr>
                        <w:rPr>
                          <w:rFonts w:hint="eastAsia" w:ascii="黑体" w:hAnsi="黑体" w:eastAsia="黑体"/>
                          <w:b/>
                          <w:color w:val="FF0000"/>
                          <w:sz w:val="28"/>
                          <w:szCs w:val="28"/>
                        </w:rPr>
                      </w:pPr>
                    </w:p>
                  </w:txbxContent>
                </v:textbox>
              </v:shape>
            </w:pict>
          </mc:Fallback>
        </mc:AlternateContent>
      </w:r>
      <w:r>
        <w:rPr>
          <w:rFonts w:hint="eastAsia" w:ascii="楷体_GB2312" w:eastAsia="楷体_GB2312"/>
          <w:sz w:val="28"/>
        </w:rPr>
        <mc:AlternateContent>
          <mc:Choice Requires="wps">
            <w:drawing>
              <wp:anchor distT="0" distB="0" distL="114300" distR="114300" simplePos="0" relativeHeight="251686912" behindDoc="0" locked="0" layoutInCell="1" allowOverlap="1">
                <wp:simplePos x="0" y="0"/>
                <wp:positionH relativeFrom="column">
                  <wp:posOffset>1990725</wp:posOffset>
                </wp:positionH>
                <wp:positionV relativeFrom="paragraph">
                  <wp:posOffset>3804920</wp:posOffset>
                </wp:positionV>
                <wp:extent cx="1323975" cy="400050"/>
                <wp:effectExtent l="4445" t="4445" r="5080" b="14605"/>
                <wp:wrapNone/>
                <wp:docPr id="71" name="椭圆 71"/>
                <wp:cNvGraphicFramePr/>
                <a:graphic xmlns:a="http://schemas.openxmlformats.org/drawingml/2006/main">
                  <a:graphicData uri="http://schemas.microsoft.com/office/word/2010/wordprocessingShape">
                    <wps:wsp>
                      <wps:cNvSpPr/>
                      <wps:spPr>
                        <a:xfrm>
                          <a:off x="0" y="0"/>
                          <a:ext cx="1323975" cy="400050"/>
                        </a:xfrm>
                        <a:prstGeom prst="ellipse">
                          <a:avLst/>
                        </a:prstGeom>
                        <a:noFill/>
                        <a:ln w="9525" cap="flat" cmpd="sng">
                          <a:solidFill>
                            <a:srgbClr val="FF0000"/>
                          </a:solidFill>
                          <a:prstDash val="solid"/>
                          <a:headEnd type="none" w="med" len="med"/>
                          <a:tailEnd type="none" w="med" len="med"/>
                        </a:ln>
                      </wps:spPr>
                      <wps:bodyPr upright="1"/>
                    </wps:wsp>
                  </a:graphicData>
                </a:graphic>
              </wp:anchor>
            </w:drawing>
          </mc:Choice>
          <mc:Fallback>
            <w:pict>
              <v:shape id="_x0000_s1026" o:spid="_x0000_s1026" o:spt="3" type="#_x0000_t3" style="position:absolute;left:0pt;margin-left:156.75pt;margin-top:299.6pt;height:31.5pt;width:104.25pt;z-index:251686912;mso-width-relative:page;mso-height-relative:page;" filled="f" stroked="t" coordsize="21600,21600" o:gfxdata="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s1eTW2wAAAAsBAAAPAAAAAAAAAAEAIAAAACIAAABkcnMvZG93bnJldi54bWxQ&#10;SwECFAAUAAAACACHTuJALxS87vQBAADwAwAADgAAAAAAAAABACAAAAAqAQAAZHJzL2Uyb0RvYy54&#10;bWxQSwUGAAAAAAYABgBZAQAAkAUAAAAA&#10;">
                <v:fill on="f" focussize="0,0"/>
                <v:stroke color="#FF0000" joinstyle="round"/>
                <v:imagedata o:title=""/>
                <o:lock v:ext="edit" aspectratio="f"/>
              </v:shape>
            </w:pict>
          </mc:Fallback>
        </mc:AlternateContent>
      </w:r>
      <w:r>
        <w:rPr>
          <w:rFonts w:hint="eastAsia" w:ascii="楷体_GB2312" w:eastAsia="楷体_GB2312"/>
          <w:sz w:val="28"/>
        </w:rPr>
        <mc:AlternateContent>
          <mc:Choice Requires="wps">
            <w:drawing>
              <wp:anchor distT="0" distB="0" distL="114300" distR="114300" simplePos="0" relativeHeight="251688960" behindDoc="0" locked="0" layoutInCell="1" allowOverlap="1">
                <wp:simplePos x="0" y="0"/>
                <wp:positionH relativeFrom="column">
                  <wp:posOffset>3429000</wp:posOffset>
                </wp:positionH>
                <wp:positionV relativeFrom="paragraph">
                  <wp:posOffset>3709670</wp:posOffset>
                </wp:positionV>
                <wp:extent cx="1400175" cy="419100"/>
                <wp:effectExtent l="278130" t="4445" r="17145" b="14605"/>
                <wp:wrapNone/>
                <wp:docPr id="66" name="椭圆形标注 66"/>
                <wp:cNvGraphicFramePr/>
                <a:graphic xmlns:a="http://schemas.openxmlformats.org/drawingml/2006/main">
                  <a:graphicData uri="http://schemas.microsoft.com/office/word/2010/wordprocessingShape">
                    <wps:wsp>
                      <wps:cNvSpPr/>
                      <wps:spPr>
                        <a:xfrm>
                          <a:off x="0" y="0"/>
                          <a:ext cx="1400175" cy="419100"/>
                        </a:xfrm>
                        <a:prstGeom prst="wedgeEllipseCallout">
                          <a:avLst>
                            <a:gd name="adj1" fmla="val -67551"/>
                            <a:gd name="adj2" fmla="val -15000"/>
                          </a:avLst>
                        </a:prstGeom>
                        <a:noFill/>
                        <a:ln w="9525" cap="flat" cmpd="sng">
                          <a:solidFill>
                            <a:srgbClr val="FF0000"/>
                          </a:solidFill>
                          <a:prstDash val="solid"/>
                          <a:miter/>
                          <a:headEnd type="none" w="med" len="med"/>
                          <a:tailEnd type="none" w="med" len="med"/>
                        </a:ln>
                      </wps:spPr>
                      <wps:txbx>
                        <w:txbxContent>
                          <w:p w14:paraId="263A1EA8">
                            <w:pPr>
                              <w:rPr>
                                <w:rFonts w:hint="default" w:eastAsiaTheme="minorEastAsia"/>
                                <w:b/>
                                <w:bCs/>
                                <w:color w:val="4874CB" w:themeColor="accent1"/>
                                <w:sz w:val="21"/>
                                <w:szCs w:val="21"/>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pPr>
                            <w:r>
                              <w:rPr>
                                <w:rFonts w:hint="eastAsia"/>
                                <w:b/>
                                <w:bCs/>
                                <w:color w:val="4874CB" w:themeColor="accent1"/>
                                <w:sz w:val="21"/>
                                <w:szCs w:val="21"/>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t>用罗马数字</w:t>
                            </w:r>
                          </w:p>
                        </w:txbxContent>
                      </wps:txbx>
                      <wps:bodyPr upright="1"/>
                    </wps:wsp>
                  </a:graphicData>
                </a:graphic>
              </wp:anchor>
            </w:drawing>
          </mc:Choice>
          <mc:Fallback>
            <w:pict>
              <v:shape id="_x0000_s1026" o:spid="_x0000_s1026" o:spt="63" type="#_x0000_t63" style="position:absolute;left:0pt;margin-left:270pt;margin-top:292.1pt;height:33pt;width:110.25pt;z-index:251688960;mso-width-relative:page;mso-height-relative:page;" filled="f" stroked="t" coordsize="21600,21600" o:gfxdata="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XGBWL9kAAAALAQAADwAAAAAAAAABACAAAAAiAAAAZHJzL2Rv&#10;d25yZXYueG1sUEsBAhQAFAAAAAgAh07iQD7KqaI5AgAAbQQAAA4AAAAAAAAAAQAgAAAAKAEAAGRy&#10;cy9lMm9Eb2MueG1sUEsFBgAAAAAGAAYAWQEAANMFAAAAAA==&#10;" adj="-3791,7560">
                <v:fill on="f" focussize="0,0"/>
                <v:stroke color="#FF0000" joinstyle="miter"/>
                <v:imagedata o:title=""/>
                <o:lock v:ext="edit" aspectratio="f"/>
                <v:textbox>
                  <w:txbxContent>
                    <w:p w14:paraId="263A1EA8">
                      <w:pPr>
                        <w:rPr>
                          <w:rFonts w:hint="default" w:eastAsiaTheme="minorEastAsia"/>
                          <w:b/>
                          <w:bCs/>
                          <w:color w:val="4874CB" w:themeColor="accent1"/>
                          <w:sz w:val="21"/>
                          <w:szCs w:val="21"/>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pPr>
                      <w:r>
                        <w:rPr>
                          <w:rFonts w:hint="eastAsia"/>
                          <w:b/>
                          <w:bCs/>
                          <w:color w:val="4874CB" w:themeColor="accent1"/>
                          <w:sz w:val="21"/>
                          <w:szCs w:val="21"/>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t>用罗马数字</w:t>
                      </w:r>
                    </w:p>
                  </w:txbxContent>
                </v:textbox>
              </v:shape>
            </w:pict>
          </mc:Fallback>
        </mc:AlternateContent>
      </w:r>
      <w:r>
        <w:rPr>
          <w:rFonts w:hint="eastAsia" w:ascii="黑体" w:hAnsi="黑体" w:eastAsia="黑体"/>
        </w:rPr>
        <mc:AlternateContent>
          <mc:Choice Requires="wps">
            <w:drawing>
              <wp:anchor distT="0" distB="0" distL="114300" distR="114300" simplePos="0" relativeHeight="251664384" behindDoc="0" locked="0" layoutInCell="1" allowOverlap="1">
                <wp:simplePos x="0" y="0"/>
                <wp:positionH relativeFrom="column">
                  <wp:posOffset>3657600</wp:posOffset>
                </wp:positionH>
                <wp:positionV relativeFrom="paragraph">
                  <wp:posOffset>222250</wp:posOffset>
                </wp:positionV>
                <wp:extent cx="2286000" cy="1916430"/>
                <wp:effectExtent l="643255" t="1317625" r="23495" b="4445"/>
                <wp:wrapNone/>
                <wp:docPr id="88" name="圆角矩形标注 88"/>
                <wp:cNvGraphicFramePr/>
                <a:graphic xmlns:a="http://schemas.openxmlformats.org/drawingml/2006/main">
                  <a:graphicData uri="http://schemas.microsoft.com/office/word/2010/wordprocessingShape">
                    <wps:wsp>
                      <wps:cNvSpPr/>
                      <wps:spPr>
                        <a:xfrm>
                          <a:off x="0" y="0"/>
                          <a:ext cx="2286000" cy="1916430"/>
                        </a:xfrm>
                        <a:prstGeom prst="wedgeRoundRectCallout">
                          <a:avLst>
                            <a:gd name="adj1" fmla="val -76972"/>
                            <a:gd name="adj2" fmla="val -117306"/>
                            <a:gd name="adj3" fmla="val 16667"/>
                          </a:avLst>
                        </a:prstGeom>
                        <a:noFill/>
                        <a:ln w="9525" cap="flat" cmpd="sng">
                          <a:solidFill>
                            <a:srgbClr val="000000"/>
                          </a:solidFill>
                          <a:prstDash val="solid"/>
                          <a:miter/>
                          <a:headEnd type="none" w="med" len="med"/>
                          <a:tailEnd type="none" w="med" len="med"/>
                        </a:ln>
                      </wps:spPr>
                      <wps:txbx>
                        <w:txbxContent>
                          <w:p w14:paraId="3A9F6B80">
                            <w:pPr>
                              <w:widowControl/>
                              <w:tabs>
                                <w:tab w:val="left" w:pos="2100"/>
                              </w:tabs>
                              <w:spacing w:line="320" w:lineRule="exact"/>
                              <w:ind w:firstLine="506" w:firstLineChars="210"/>
                              <w:jc w:val="left"/>
                              <w:rPr>
                                <w:rFonts w:hint="eastAsia" w:ascii="宋体" w:hAnsi="宋体" w:cs="宋体"/>
                                <w:b/>
                                <w:color w:val="0000FF"/>
                                <w:kern w:val="0"/>
                                <w:sz w:val="24"/>
                              </w:rPr>
                            </w:pPr>
                            <w:r>
                              <w:rPr>
                                <w:rFonts w:hint="eastAsia" w:ascii="宋体" w:hAnsi="宋体" w:cs="宋体"/>
                                <w:b/>
                                <w:color w:val="0000FF"/>
                                <w:kern w:val="0"/>
                                <w:sz w:val="24"/>
                              </w:rPr>
                              <w:t>1、中文摘要字数一般为200－400字。</w:t>
                            </w:r>
                          </w:p>
                          <w:p w14:paraId="2B06D867">
                            <w:pPr>
                              <w:widowControl/>
                              <w:tabs>
                                <w:tab w:val="left" w:pos="2100"/>
                              </w:tabs>
                              <w:spacing w:line="320" w:lineRule="exact"/>
                              <w:ind w:firstLine="506" w:firstLineChars="210"/>
                              <w:jc w:val="left"/>
                              <w:rPr>
                                <w:rFonts w:hint="eastAsia" w:ascii="宋体" w:hAnsi="宋体" w:cs="宋体"/>
                                <w:b/>
                                <w:color w:val="0000FF"/>
                                <w:kern w:val="0"/>
                                <w:sz w:val="24"/>
                              </w:rPr>
                            </w:pPr>
                            <w:r>
                              <w:rPr>
                                <w:rFonts w:hint="eastAsia" w:ascii="宋体" w:hAnsi="宋体" w:cs="宋体"/>
                                <w:b/>
                                <w:color w:val="0000FF"/>
                                <w:kern w:val="0"/>
                                <w:sz w:val="24"/>
                              </w:rPr>
                              <w:t>2、内容应包括研究目的、研究方法、成果和结论。</w:t>
                            </w:r>
                          </w:p>
                          <w:p w14:paraId="411F4350">
                            <w:pPr>
                              <w:widowControl/>
                              <w:tabs>
                                <w:tab w:val="left" w:pos="2100"/>
                              </w:tabs>
                              <w:spacing w:line="320" w:lineRule="exact"/>
                              <w:ind w:firstLine="506" w:firstLineChars="210"/>
                              <w:jc w:val="left"/>
                              <w:rPr>
                                <w:rFonts w:hint="eastAsia" w:ascii="宋体" w:hAnsi="宋体" w:cs="宋体"/>
                                <w:b/>
                                <w:color w:val="0000FF"/>
                                <w:kern w:val="0"/>
                                <w:sz w:val="24"/>
                              </w:rPr>
                            </w:pPr>
                            <w:r>
                              <w:rPr>
                                <w:rFonts w:hint="eastAsia" w:ascii="宋体" w:hAnsi="宋体" w:cs="宋体"/>
                                <w:b/>
                                <w:color w:val="0000FF"/>
                                <w:kern w:val="0"/>
                                <w:sz w:val="24"/>
                              </w:rPr>
                              <w:t>3、摘要中不应有第一人称的语句出现。</w:t>
                            </w:r>
                          </w:p>
                          <w:p w14:paraId="496FFD0E">
                            <w:pPr>
                              <w:widowControl/>
                              <w:tabs>
                                <w:tab w:val="left" w:pos="2100"/>
                              </w:tabs>
                              <w:spacing w:line="320" w:lineRule="exact"/>
                              <w:ind w:firstLine="506" w:firstLineChars="210"/>
                              <w:jc w:val="left"/>
                              <w:rPr>
                                <w:rFonts w:hint="eastAsia" w:ascii="宋体" w:hAnsi="宋体" w:cs="宋体"/>
                                <w:b/>
                                <w:color w:val="0000FF"/>
                                <w:kern w:val="0"/>
                                <w:sz w:val="24"/>
                              </w:rPr>
                            </w:pPr>
                            <w:r>
                              <w:rPr>
                                <w:rFonts w:hint="eastAsia" w:ascii="宋体" w:hAnsi="宋体" w:cs="宋体"/>
                                <w:b/>
                                <w:color w:val="0000FF"/>
                                <w:kern w:val="0"/>
                                <w:sz w:val="24"/>
                              </w:rPr>
                              <w:t>4、摘要编辑版面限一页。</w:t>
                            </w:r>
                          </w:p>
                          <w:p w14:paraId="207BAF95">
                            <w:pPr>
                              <w:rPr>
                                <w:rFonts w:hint="eastAsia" w:ascii="黑体" w:hAnsi="黑体" w:eastAsia="黑体"/>
                                <w:b/>
                                <w:color w:val="0000FF"/>
                                <w:sz w:val="28"/>
                                <w:szCs w:val="28"/>
                              </w:rPr>
                            </w:pPr>
                          </w:p>
                        </w:txbxContent>
                      </wps:txbx>
                      <wps:bodyPr upright="1"/>
                    </wps:wsp>
                  </a:graphicData>
                </a:graphic>
              </wp:anchor>
            </w:drawing>
          </mc:Choice>
          <mc:Fallback>
            <w:pict>
              <v:shape id="_x0000_s1026" o:spid="_x0000_s1026" o:spt="62" type="#_x0000_t62" style="position:absolute;left:0pt;margin-left:288pt;margin-top:17.5pt;height:150.9pt;width:180pt;z-index:251664384;mso-width-relative:page;mso-height-relative:page;" filled="f" stroked="t" coordsize="21600,21600" o:gfxdata="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Lc4L61wAAAAoBAAAPAAAA&#10;AAAAAAEAIAAAACIAAABkcnMvZG93bnJldi54bWxQSwECFAAUAAAACACHTuJA+dLaAU8CAACYBAAA&#10;DgAAAAAAAAABACAAAAAmAQAAZHJzL2Uyb0RvYy54bWxQSwUGAAAAAAYABgBZAQAA5wUAAAAA&#10;" adj="-5826,-14538,14400">
                <v:fill on="f" focussize="0,0"/>
                <v:stroke color="#000000" joinstyle="miter"/>
                <v:imagedata o:title=""/>
                <o:lock v:ext="edit" aspectratio="f"/>
                <v:textbox>
                  <w:txbxContent>
                    <w:p w14:paraId="3A9F6B80">
                      <w:pPr>
                        <w:widowControl/>
                        <w:tabs>
                          <w:tab w:val="left" w:pos="2100"/>
                        </w:tabs>
                        <w:spacing w:line="320" w:lineRule="exact"/>
                        <w:ind w:firstLine="506" w:firstLineChars="210"/>
                        <w:jc w:val="left"/>
                        <w:rPr>
                          <w:rFonts w:hint="eastAsia" w:ascii="宋体" w:hAnsi="宋体" w:cs="宋体"/>
                          <w:b/>
                          <w:color w:val="0000FF"/>
                          <w:kern w:val="0"/>
                          <w:sz w:val="24"/>
                        </w:rPr>
                      </w:pPr>
                      <w:r>
                        <w:rPr>
                          <w:rFonts w:hint="eastAsia" w:ascii="宋体" w:hAnsi="宋体" w:cs="宋体"/>
                          <w:b/>
                          <w:color w:val="0000FF"/>
                          <w:kern w:val="0"/>
                          <w:sz w:val="24"/>
                        </w:rPr>
                        <w:t>1、中文摘要字数一般为200－400字。</w:t>
                      </w:r>
                    </w:p>
                    <w:p w14:paraId="2B06D867">
                      <w:pPr>
                        <w:widowControl/>
                        <w:tabs>
                          <w:tab w:val="left" w:pos="2100"/>
                        </w:tabs>
                        <w:spacing w:line="320" w:lineRule="exact"/>
                        <w:ind w:firstLine="506" w:firstLineChars="210"/>
                        <w:jc w:val="left"/>
                        <w:rPr>
                          <w:rFonts w:hint="eastAsia" w:ascii="宋体" w:hAnsi="宋体" w:cs="宋体"/>
                          <w:b/>
                          <w:color w:val="0000FF"/>
                          <w:kern w:val="0"/>
                          <w:sz w:val="24"/>
                        </w:rPr>
                      </w:pPr>
                      <w:r>
                        <w:rPr>
                          <w:rFonts w:hint="eastAsia" w:ascii="宋体" w:hAnsi="宋体" w:cs="宋体"/>
                          <w:b/>
                          <w:color w:val="0000FF"/>
                          <w:kern w:val="0"/>
                          <w:sz w:val="24"/>
                        </w:rPr>
                        <w:t>2、内容应包括研究目的、研究方法、成果和结论。</w:t>
                      </w:r>
                    </w:p>
                    <w:p w14:paraId="411F4350">
                      <w:pPr>
                        <w:widowControl/>
                        <w:tabs>
                          <w:tab w:val="left" w:pos="2100"/>
                        </w:tabs>
                        <w:spacing w:line="320" w:lineRule="exact"/>
                        <w:ind w:firstLine="506" w:firstLineChars="210"/>
                        <w:jc w:val="left"/>
                        <w:rPr>
                          <w:rFonts w:hint="eastAsia" w:ascii="宋体" w:hAnsi="宋体" w:cs="宋体"/>
                          <w:b/>
                          <w:color w:val="0000FF"/>
                          <w:kern w:val="0"/>
                          <w:sz w:val="24"/>
                        </w:rPr>
                      </w:pPr>
                      <w:r>
                        <w:rPr>
                          <w:rFonts w:hint="eastAsia" w:ascii="宋体" w:hAnsi="宋体" w:cs="宋体"/>
                          <w:b/>
                          <w:color w:val="0000FF"/>
                          <w:kern w:val="0"/>
                          <w:sz w:val="24"/>
                        </w:rPr>
                        <w:t>3、摘要中不应有第一人称的语句出现。</w:t>
                      </w:r>
                    </w:p>
                    <w:p w14:paraId="496FFD0E">
                      <w:pPr>
                        <w:widowControl/>
                        <w:tabs>
                          <w:tab w:val="left" w:pos="2100"/>
                        </w:tabs>
                        <w:spacing w:line="320" w:lineRule="exact"/>
                        <w:ind w:firstLine="506" w:firstLineChars="210"/>
                        <w:jc w:val="left"/>
                        <w:rPr>
                          <w:rFonts w:hint="eastAsia" w:ascii="宋体" w:hAnsi="宋体" w:cs="宋体"/>
                          <w:b/>
                          <w:color w:val="0000FF"/>
                          <w:kern w:val="0"/>
                          <w:sz w:val="24"/>
                        </w:rPr>
                      </w:pPr>
                      <w:r>
                        <w:rPr>
                          <w:rFonts w:hint="eastAsia" w:ascii="宋体" w:hAnsi="宋体" w:cs="宋体"/>
                          <w:b/>
                          <w:color w:val="0000FF"/>
                          <w:kern w:val="0"/>
                          <w:sz w:val="24"/>
                        </w:rPr>
                        <w:t>4、摘要编辑版面限一页。</w:t>
                      </w:r>
                    </w:p>
                    <w:p w14:paraId="207BAF95">
                      <w:pPr>
                        <w:rPr>
                          <w:rFonts w:hint="eastAsia" w:ascii="黑体" w:hAnsi="黑体" w:eastAsia="黑体"/>
                          <w:b/>
                          <w:color w:val="0000FF"/>
                          <w:sz w:val="28"/>
                          <w:szCs w:val="28"/>
                        </w:rPr>
                      </w:pPr>
                    </w:p>
                  </w:txbxContent>
                </v:textbox>
              </v:shape>
            </w:pict>
          </mc:Fallback>
        </mc:AlternateContent>
      </w:r>
      <w:r>
        <w:rPr>
          <w:rFonts w:hint="eastAsia" w:ascii="黑体" w:hAnsi="黑体" w:eastAsia="黑体"/>
          <w:sz w:val="24"/>
        </w:rPr>
        <w:t>关键词：</w:t>
      </w:r>
      <w:r>
        <w:rPr>
          <w:rFonts w:hint="eastAsia"/>
          <w:sz w:val="24"/>
        </w:rPr>
        <w:t>新冠肺炎；在线教育；农村；小学生；现状</w:t>
      </w:r>
      <w:r>
        <w:rPr>
          <w:rFonts w:ascii="宋体"/>
          <w:sz w:val="24"/>
        </w:rPr>
        <w:br w:type="page"/>
      </w:r>
    </w:p>
    <w:p w14:paraId="13A900B7">
      <w:pPr>
        <w:widowControl/>
        <w:spacing w:line="400" w:lineRule="exact"/>
        <w:jc w:val="left"/>
        <w:rPr>
          <w:rFonts w:hint="eastAsia" w:ascii="宋体"/>
          <w:sz w:val="24"/>
        </w:rPr>
      </w:pPr>
      <w:r>
        <w:rPr>
          <w:rFonts w:hint="eastAsia" w:ascii="宋体"/>
          <w:sz w:val="24"/>
        </w:rPr>
        <mc:AlternateContent>
          <mc:Choice Requires="wps">
            <w:drawing>
              <wp:anchor distT="0" distB="0" distL="114300" distR="114300" simplePos="0" relativeHeight="251667456" behindDoc="0" locked="0" layoutInCell="1" allowOverlap="1">
                <wp:simplePos x="0" y="0"/>
                <wp:positionH relativeFrom="column">
                  <wp:posOffset>723900</wp:posOffset>
                </wp:positionH>
                <wp:positionV relativeFrom="paragraph">
                  <wp:posOffset>-200660</wp:posOffset>
                </wp:positionV>
                <wp:extent cx="1257300" cy="594360"/>
                <wp:effectExtent l="429895" t="5080" r="19685" b="10160"/>
                <wp:wrapNone/>
                <wp:docPr id="89" name="圆角矩形标注 89"/>
                <wp:cNvGraphicFramePr/>
                <a:graphic xmlns:a="http://schemas.openxmlformats.org/drawingml/2006/main">
                  <a:graphicData uri="http://schemas.microsoft.com/office/word/2010/wordprocessingShape">
                    <wps:wsp>
                      <wps:cNvSpPr/>
                      <wps:spPr>
                        <a:xfrm>
                          <a:off x="0" y="0"/>
                          <a:ext cx="1257300" cy="594360"/>
                        </a:xfrm>
                        <a:prstGeom prst="wedgeRoundRectCallout">
                          <a:avLst>
                            <a:gd name="adj1" fmla="val -82120"/>
                            <a:gd name="adj2" fmla="val 17125"/>
                            <a:gd name="adj3" fmla="val 16667"/>
                          </a:avLst>
                        </a:prstGeom>
                        <a:noFill/>
                        <a:ln w="9525" cap="flat" cmpd="sng">
                          <a:solidFill>
                            <a:srgbClr val="000000"/>
                          </a:solidFill>
                          <a:prstDash val="solid"/>
                          <a:miter/>
                          <a:headEnd type="none" w="med" len="med"/>
                          <a:tailEnd type="none" w="med" len="med"/>
                        </a:ln>
                      </wps:spPr>
                      <wps:txbx>
                        <w:txbxContent>
                          <w:p w14:paraId="68770B37">
                            <w:pPr>
                              <w:rPr>
                                <w:rFonts w:hint="eastAsia" w:ascii="黑体" w:hAnsi="黑体" w:eastAsia="黑体"/>
                                <w:b/>
                                <w:color w:val="0000FF"/>
                                <w:sz w:val="28"/>
                                <w:szCs w:val="28"/>
                              </w:rPr>
                            </w:pPr>
                            <w:r>
                              <w:rPr>
                                <w:rFonts w:hint="eastAsia" w:ascii="黑体" w:hAnsi="黑体" w:eastAsia="黑体"/>
                                <w:b/>
                                <w:color w:val="0000FF"/>
                                <w:sz w:val="28"/>
                                <w:szCs w:val="28"/>
                              </w:rPr>
                              <w:t>此处空两行</w:t>
                            </w:r>
                          </w:p>
                        </w:txbxContent>
                      </wps:txbx>
                      <wps:bodyPr upright="1"/>
                    </wps:wsp>
                  </a:graphicData>
                </a:graphic>
              </wp:anchor>
            </w:drawing>
          </mc:Choice>
          <mc:Fallback>
            <w:pict>
              <v:shape id="_x0000_s1026" o:spid="_x0000_s1026" o:spt="62" type="#_x0000_t62" style="position:absolute;left:0pt;margin-left:57pt;margin-top:-15.8pt;height:46.8pt;width:99pt;z-index:251667456;mso-width-relative:page;mso-height-relative:page;" filled="f" stroked="t" coordsize="21600,21600" o:gfxdata="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8sBlqdcAAAAKAQAADwAAAAAA&#10;AAABACAAAAAiAAAAZHJzL2Rvd25yZXYueG1sUEsBAhQAFAAAAAgAh07iQAXgvi5NAgAAlQQAAA4A&#10;AAAAAAAAAQAgAAAAJgEAAGRycy9lMm9Eb2MueG1sUEsFBgAAAAAGAAYAWQEAAOUFAAAAAA==&#10;" adj="-6938,14499,14400">
                <v:fill on="f" focussize="0,0"/>
                <v:stroke color="#000000" joinstyle="miter"/>
                <v:imagedata o:title=""/>
                <o:lock v:ext="edit" aspectratio="f"/>
                <v:textbox>
                  <w:txbxContent>
                    <w:p w14:paraId="68770B37">
                      <w:pPr>
                        <w:rPr>
                          <w:rFonts w:hint="eastAsia" w:ascii="黑体" w:hAnsi="黑体" w:eastAsia="黑体"/>
                          <w:b/>
                          <w:color w:val="0000FF"/>
                          <w:sz w:val="28"/>
                          <w:szCs w:val="28"/>
                        </w:rPr>
                      </w:pPr>
                      <w:r>
                        <w:rPr>
                          <w:rFonts w:hint="eastAsia" w:ascii="黑体" w:hAnsi="黑体" w:eastAsia="黑体"/>
                          <w:b/>
                          <w:color w:val="0000FF"/>
                          <w:sz w:val="28"/>
                          <w:szCs w:val="28"/>
                        </w:rPr>
                        <w:t>此处空两行</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3467100</wp:posOffset>
                </wp:positionH>
                <wp:positionV relativeFrom="paragraph">
                  <wp:posOffset>-200660</wp:posOffset>
                </wp:positionV>
                <wp:extent cx="2408555" cy="883920"/>
                <wp:effectExtent l="580390" t="4445" r="13335" b="10795"/>
                <wp:wrapNone/>
                <wp:docPr id="87" name="圆角矩形标注 87"/>
                <wp:cNvGraphicFramePr/>
                <a:graphic xmlns:a="http://schemas.openxmlformats.org/drawingml/2006/main">
                  <a:graphicData uri="http://schemas.microsoft.com/office/word/2010/wordprocessingShape">
                    <wps:wsp>
                      <wps:cNvSpPr/>
                      <wps:spPr>
                        <a:xfrm>
                          <a:off x="0" y="0"/>
                          <a:ext cx="2408555" cy="883920"/>
                        </a:xfrm>
                        <a:prstGeom prst="wedgeRoundRectCallout">
                          <a:avLst>
                            <a:gd name="adj1" fmla="val -73083"/>
                            <a:gd name="adj2" fmla="val 24880"/>
                            <a:gd name="adj3" fmla="val 16667"/>
                          </a:avLst>
                        </a:prstGeom>
                        <a:noFill/>
                        <a:ln w="9525" cap="flat" cmpd="sng">
                          <a:solidFill>
                            <a:srgbClr val="000000"/>
                          </a:solidFill>
                          <a:prstDash val="solid"/>
                          <a:miter/>
                          <a:headEnd type="none" w="med" len="med"/>
                          <a:tailEnd type="none" w="med" len="med"/>
                        </a:ln>
                      </wps:spPr>
                      <wps:txbx>
                        <w:txbxContent>
                          <w:p w14:paraId="6295F54D">
                            <w:pPr>
                              <w:snapToGrid w:val="0"/>
                              <w:rPr>
                                <w:rFonts w:hint="eastAsia" w:ascii="黑体" w:hAnsi="黑体" w:eastAsia="黑体"/>
                                <w:b/>
                                <w:color w:val="FF0000"/>
                                <w:sz w:val="28"/>
                                <w:szCs w:val="28"/>
                              </w:rPr>
                            </w:pPr>
                            <w:r>
                              <w:rPr>
                                <w:rFonts w:hint="eastAsia" w:ascii="黑体" w:hAnsi="黑体" w:eastAsia="黑体"/>
                                <w:b/>
                                <w:color w:val="FF0000"/>
                                <w:sz w:val="28"/>
                                <w:szCs w:val="28"/>
                              </w:rPr>
                              <w:t>“Abstract”样式设为标题一：Times New Roman，三号字，居中。</w:t>
                            </w:r>
                          </w:p>
                        </w:txbxContent>
                      </wps:txbx>
                      <wps:bodyPr upright="1"/>
                    </wps:wsp>
                  </a:graphicData>
                </a:graphic>
              </wp:anchor>
            </w:drawing>
          </mc:Choice>
          <mc:Fallback>
            <w:pict>
              <v:shape id="_x0000_s1026" o:spid="_x0000_s1026" o:spt="62" type="#_x0000_t62" style="position:absolute;left:0pt;margin-left:273pt;margin-top:-15.8pt;height:69.6pt;width:189.65pt;z-index:251668480;mso-width-relative:page;mso-height-relative:page;" filled="f" stroked="t" coordsize="21600,21600" o:gfxdata="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tFS3OdkAAAALAQAA&#10;DwAAAAAAAAABACAAAAAiAAAAZHJzL2Rvd25yZXYueG1sUEsBAhQAFAAAAAgAh07iQJRYU4BRAgAA&#10;lQQAAA4AAAAAAAAAAQAgAAAAKAEAAGRycy9lMm9Eb2MueG1sUEsFBgAAAAAGAAYAWQEAAOsFAAAA&#10;AA==&#10;" adj="-4986,16174,14400">
                <v:fill on="f" focussize="0,0"/>
                <v:stroke color="#000000" joinstyle="miter"/>
                <v:imagedata o:title=""/>
                <o:lock v:ext="edit" aspectratio="f"/>
                <v:textbox>
                  <w:txbxContent>
                    <w:p w14:paraId="6295F54D">
                      <w:pPr>
                        <w:snapToGrid w:val="0"/>
                        <w:rPr>
                          <w:rFonts w:hint="eastAsia" w:ascii="黑体" w:hAnsi="黑体" w:eastAsia="黑体"/>
                          <w:b/>
                          <w:color w:val="FF0000"/>
                          <w:sz w:val="28"/>
                          <w:szCs w:val="28"/>
                        </w:rPr>
                      </w:pPr>
                      <w:r>
                        <w:rPr>
                          <w:rFonts w:hint="eastAsia" w:ascii="黑体" w:hAnsi="黑体" w:eastAsia="黑体"/>
                          <w:b/>
                          <w:color w:val="FF0000"/>
                          <w:sz w:val="28"/>
                          <w:szCs w:val="28"/>
                        </w:rPr>
                        <w:t>“Abstract”样式设为标题一：Times New Roman，三号字，居中。</w:t>
                      </w:r>
                    </w:p>
                  </w:txbxContent>
                </v:textbox>
              </v:shape>
            </w:pict>
          </mc:Fallback>
        </mc:AlternateContent>
      </w:r>
    </w:p>
    <w:p w14:paraId="05950CAB">
      <w:pPr>
        <w:pStyle w:val="2"/>
        <w:spacing w:before="156" w:after="156"/>
        <w:jc w:val="center"/>
        <w:rPr>
          <w:rFonts w:ascii="Times New Roman" w:hAnsi="Times New Roman" w:cs="Times New Roman"/>
        </w:rPr>
      </w:pPr>
      <w:r>
        <w:rPr>
          <w:rFonts w:ascii="Times New Roman" w:hAnsi="Times New Roman" w:cs="Times New Roman"/>
        </w:rPr>
        <w:t>Abstract</w:t>
      </w:r>
    </w:p>
    <w:p w14:paraId="175D52F9">
      <w:pPr>
        <w:widowControl/>
        <w:spacing w:line="400" w:lineRule="exact"/>
        <w:ind w:firstLine="420" w:firstLineChars="200"/>
        <w:jc w:val="left"/>
        <w:rPr>
          <w:sz w:val="24"/>
        </w:rPr>
      </w:pPr>
      <w:r>
        <mc:AlternateContent>
          <mc:Choice Requires="wps">
            <w:drawing>
              <wp:anchor distT="0" distB="0" distL="114300" distR="114300" simplePos="0" relativeHeight="251677696" behindDoc="0" locked="0" layoutInCell="1" allowOverlap="1">
                <wp:simplePos x="0" y="0"/>
                <wp:positionH relativeFrom="column">
                  <wp:posOffset>4000500</wp:posOffset>
                </wp:positionH>
                <wp:positionV relativeFrom="paragraph">
                  <wp:posOffset>1562100</wp:posOffset>
                </wp:positionV>
                <wp:extent cx="1714500" cy="899160"/>
                <wp:effectExtent l="422910" t="4445" r="11430" b="10795"/>
                <wp:wrapNone/>
                <wp:docPr id="84" name="圆角矩形标注 84"/>
                <wp:cNvGraphicFramePr/>
                <a:graphic xmlns:a="http://schemas.openxmlformats.org/drawingml/2006/main">
                  <a:graphicData uri="http://schemas.microsoft.com/office/word/2010/wordprocessingShape">
                    <wps:wsp>
                      <wps:cNvSpPr/>
                      <wps:spPr>
                        <a:xfrm>
                          <a:off x="0" y="0"/>
                          <a:ext cx="1714500" cy="899160"/>
                        </a:xfrm>
                        <a:prstGeom prst="wedgeRoundRectCallout">
                          <a:avLst>
                            <a:gd name="adj1" fmla="val -73556"/>
                            <a:gd name="adj2" fmla="val -3014"/>
                            <a:gd name="adj3" fmla="val 16667"/>
                          </a:avLst>
                        </a:prstGeom>
                        <a:solidFill>
                          <a:srgbClr val="FFFFFF"/>
                        </a:solidFill>
                        <a:ln w="9525" cap="flat" cmpd="sng">
                          <a:solidFill>
                            <a:srgbClr val="000000"/>
                          </a:solidFill>
                          <a:prstDash val="solid"/>
                          <a:miter/>
                          <a:headEnd type="none" w="med" len="med"/>
                          <a:tailEnd type="none" w="med" len="med"/>
                        </a:ln>
                      </wps:spPr>
                      <wps:txbx>
                        <w:txbxContent>
                          <w:p w14:paraId="68F4D6AC">
                            <w:pPr>
                              <w:snapToGrid w:val="0"/>
                              <w:rPr>
                                <w:rFonts w:hint="eastAsia" w:ascii="黑体" w:hAnsi="黑体" w:eastAsia="黑体"/>
                                <w:b/>
                                <w:color w:val="0000FF"/>
                                <w:sz w:val="28"/>
                                <w:szCs w:val="28"/>
                              </w:rPr>
                            </w:pPr>
                            <w:r>
                              <w:rPr>
                                <w:rFonts w:hint="eastAsia" w:ascii="黑体" w:hAnsi="黑体" w:eastAsia="黑体"/>
                                <w:b/>
                                <w:color w:val="0000FF"/>
                                <w:sz w:val="28"/>
                                <w:szCs w:val="28"/>
                              </w:rPr>
                              <w:t>Times New Roman字体,小四号字，行距20磅。</w:t>
                            </w:r>
                          </w:p>
                        </w:txbxContent>
                      </wps:txbx>
                      <wps:bodyPr upright="1"/>
                    </wps:wsp>
                  </a:graphicData>
                </a:graphic>
              </wp:anchor>
            </w:drawing>
          </mc:Choice>
          <mc:Fallback>
            <w:pict>
              <v:shape id="_x0000_s1026" o:spid="_x0000_s1026" o:spt="62" type="#_x0000_t62" style="position:absolute;left:0pt;margin-left:315pt;margin-top:123pt;height:70.8pt;width:135pt;z-index:251677696;mso-width-relative:page;mso-height-relative:page;" fillcolor="#FFFFFF" filled="t" stroked="t" coordsize="21600,21600" o:gfxdata="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RBKUm&#10;3QAAAAsBAAAPAAAAAAAAAAEAIAAAACIAAABkcnMvZG93bnJldi54bWxQSwECFAAUAAAACACHTuJA&#10;TjmML1UCAAC+BAAADgAAAAAAAAABACAAAAAsAQAAZHJzL2Uyb0RvYy54bWxQSwUGAAAAAAYABgBZ&#10;AQAA8wUAAAAA&#10;" adj="-5088,10149,14400">
                <v:fill on="t" focussize="0,0"/>
                <v:stroke color="#000000" joinstyle="miter"/>
                <v:imagedata o:title=""/>
                <o:lock v:ext="edit" aspectratio="f"/>
                <v:textbox>
                  <w:txbxContent>
                    <w:p w14:paraId="68F4D6AC">
                      <w:pPr>
                        <w:snapToGrid w:val="0"/>
                        <w:rPr>
                          <w:rFonts w:hint="eastAsia" w:ascii="黑体" w:hAnsi="黑体" w:eastAsia="黑体"/>
                          <w:b/>
                          <w:color w:val="0000FF"/>
                          <w:sz w:val="28"/>
                          <w:szCs w:val="28"/>
                        </w:rPr>
                      </w:pPr>
                      <w:r>
                        <w:rPr>
                          <w:rFonts w:hint="eastAsia" w:ascii="黑体" w:hAnsi="黑体" w:eastAsia="黑体"/>
                          <w:b/>
                          <w:color w:val="0000FF"/>
                          <w:sz w:val="28"/>
                          <w:szCs w:val="28"/>
                        </w:rPr>
                        <w:t>Times New Roman字体,小四号字，行距20磅。</w:t>
                      </w:r>
                    </w:p>
                  </w:txbxContent>
                </v:textbox>
              </v:shape>
            </w:pict>
          </mc:Fallback>
        </mc:AlternateContent>
      </w:r>
      <w:r>
        <w:rPr>
          <w:sz w:val="24"/>
        </w:rPr>
        <w:t xml:space="preserve"> At the beginning of 2020, an epidemic was coming, threatening the safety of people’s lives and property across the country. In order to ensure the safety and health of teachers and students nationwide, the provinces have launched online education in order to allow students to learn and have fun during class suspensions. Online education is a new type of education with huge development space, but there is less literature about online education for rural primary school students. Compared with cities, online education in rural areas is susceptible to many aspects such as learning equipment and home education. Therefore, the author came up with the idea of studying the status of online education for rural primary school students under COVID-19.</w:t>
      </w:r>
    </w:p>
    <w:p w14:paraId="768F4E52">
      <w:pPr>
        <w:widowControl/>
        <w:spacing w:line="400" w:lineRule="exact"/>
        <w:ind w:firstLine="480" w:firstLineChars="200"/>
        <w:jc w:val="left"/>
        <w:rPr>
          <w:sz w:val="24"/>
        </w:rPr>
      </w:pPr>
      <w:r>
        <w:rPr>
          <w:sz w:val="24"/>
        </w:rPr>
        <mc:AlternateContent>
          <mc:Choice Requires="wps">
            <w:drawing>
              <wp:anchor distT="0" distB="0" distL="114300" distR="114300" simplePos="0" relativeHeight="251707392" behindDoc="0" locked="0" layoutInCell="1" allowOverlap="1">
                <wp:simplePos x="0" y="0"/>
                <wp:positionH relativeFrom="column">
                  <wp:posOffset>3115310</wp:posOffset>
                </wp:positionH>
                <wp:positionV relativeFrom="paragraph">
                  <wp:posOffset>3540125</wp:posOffset>
                </wp:positionV>
                <wp:extent cx="1553845" cy="548640"/>
                <wp:effectExtent l="2392045" t="4445" r="16510" b="10795"/>
                <wp:wrapNone/>
                <wp:docPr id="7" name="圆角矩形标注 7"/>
                <wp:cNvGraphicFramePr/>
                <a:graphic xmlns:a="http://schemas.openxmlformats.org/drawingml/2006/main">
                  <a:graphicData uri="http://schemas.microsoft.com/office/word/2010/wordprocessingShape">
                    <wps:wsp>
                      <wps:cNvSpPr/>
                      <wps:spPr>
                        <a:xfrm>
                          <a:off x="0" y="0"/>
                          <a:ext cx="1553845" cy="548640"/>
                        </a:xfrm>
                        <a:prstGeom prst="wedgeRoundRectCallout">
                          <a:avLst>
                            <a:gd name="adj1" fmla="val -201491"/>
                            <a:gd name="adj2" fmla="val 33801"/>
                            <a:gd name="adj3" fmla="val 16667"/>
                          </a:avLst>
                        </a:prstGeom>
                        <a:noFill/>
                        <a:ln w="9525" cap="flat" cmpd="sng">
                          <a:solidFill>
                            <a:srgbClr val="000000"/>
                          </a:solidFill>
                          <a:prstDash val="solid"/>
                          <a:miter/>
                          <a:headEnd type="none" w="med" len="med"/>
                          <a:tailEnd type="none" w="med" len="med"/>
                        </a:ln>
                      </wps:spPr>
                      <wps:txbx>
                        <w:txbxContent>
                          <w:p w14:paraId="07BCBFEA">
                            <w:pPr>
                              <w:rPr>
                                <w:rFonts w:hint="default" w:ascii="黑体" w:hAnsi="黑体" w:eastAsia="黑体"/>
                                <w:b/>
                                <w:color w:val="0000FF"/>
                                <w:sz w:val="21"/>
                                <w:szCs w:val="21"/>
                                <w:lang w:val="en-US" w:eastAsia="zh-CN"/>
                              </w:rPr>
                            </w:pPr>
                            <w:r>
                              <w:rPr>
                                <w:rFonts w:hint="eastAsia" w:ascii="黑体" w:hAnsi="黑体" w:eastAsia="黑体"/>
                                <w:b/>
                                <w:color w:val="0000FF"/>
                                <w:sz w:val="21"/>
                                <w:szCs w:val="21"/>
                                <w:lang w:val="en-US" w:eastAsia="zh-CN"/>
                              </w:rPr>
                              <w:t>Times New Roman字体，小四号，加粗</w:t>
                            </w:r>
                          </w:p>
                        </w:txbxContent>
                      </wps:txbx>
                      <wps:bodyPr upright="1"/>
                    </wps:wsp>
                  </a:graphicData>
                </a:graphic>
              </wp:anchor>
            </w:drawing>
          </mc:Choice>
          <mc:Fallback>
            <w:pict>
              <v:shape id="_x0000_s1026" o:spid="_x0000_s1026" o:spt="62" type="#_x0000_t62" style="position:absolute;left:0pt;margin-left:245.3pt;margin-top:278.75pt;height:43.2pt;width:122.35pt;z-index:251707392;mso-width-relative:page;mso-height-relative:page;" filled="f" stroked="t" coordsize="21600,21600" o:gfxdata="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DkpnJr2QAAAAsBAAAPAAAA&#10;AAAAAAEAIAAAACIAAABkcnMvZG93bnJldi54bWxQSwECFAAUAAAACACHTuJAGV3aIk0CAACUBAAA&#10;DgAAAAAAAAABACAAAAAoAQAAZHJzL2Uyb0RvYy54bWxQSwUGAAAAAAYABgBZAQAA5wUAAAAA&#10;" adj="-32722,18101,14400">
                <v:fill on="f" focussize="0,0"/>
                <v:stroke color="#000000" joinstyle="miter"/>
                <v:imagedata o:title=""/>
                <o:lock v:ext="edit" aspectratio="f"/>
                <v:textbox>
                  <w:txbxContent>
                    <w:p w14:paraId="07BCBFEA">
                      <w:pPr>
                        <w:rPr>
                          <w:rFonts w:hint="default" w:ascii="黑体" w:hAnsi="黑体" w:eastAsia="黑体"/>
                          <w:b/>
                          <w:color w:val="0000FF"/>
                          <w:sz w:val="21"/>
                          <w:szCs w:val="21"/>
                          <w:lang w:val="en-US" w:eastAsia="zh-CN"/>
                        </w:rPr>
                      </w:pPr>
                      <w:r>
                        <w:rPr>
                          <w:rFonts w:hint="eastAsia" w:ascii="黑体" w:hAnsi="黑体" w:eastAsia="黑体"/>
                          <w:b/>
                          <w:color w:val="0000FF"/>
                          <w:sz w:val="21"/>
                          <w:szCs w:val="21"/>
                          <w:lang w:val="en-US" w:eastAsia="zh-CN"/>
                        </w:rPr>
                        <w:t>Times New Roman字体，小四号，加粗</w:t>
                      </w:r>
                    </w:p>
                  </w:txbxContent>
                </v:textbox>
              </v:shape>
            </w:pict>
          </mc:Fallback>
        </mc:AlternateContent>
      </w:r>
      <w:r>
        <w:rPr>
          <w:sz w:val="24"/>
        </w:rPr>
        <mc:AlternateContent>
          <mc:Choice Requires="wps">
            <w:drawing>
              <wp:anchor distT="0" distB="0" distL="114300" distR="114300" simplePos="0" relativeHeight="251678720" behindDoc="0" locked="0" layoutInCell="1" allowOverlap="1">
                <wp:simplePos x="0" y="0"/>
                <wp:positionH relativeFrom="column">
                  <wp:posOffset>1416050</wp:posOffset>
                </wp:positionH>
                <wp:positionV relativeFrom="paragraph">
                  <wp:posOffset>3243580</wp:posOffset>
                </wp:positionV>
                <wp:extent cx="914400" cy="495300"/>
                <wp:effectExtent l="1108710" t="4445" r="15240" b="14605"/>
                <wp:wrapNone/>
                <wp:docPr id="91" name="圆角矩形标注 91"/>
                <wp:cNvGraphicFramePr/>
                <a:graphic xmlns:a="http://schemas.openxmlformats.org/drawingml/2006/main">
                  <a:graphicData uri="http://schemas.microsoft.com/office/word/2010/wordprocessingShape">
                    <wps:wsp>
                      <wps:cNvSpPr/>
                      <wps:spPr>
                        <a:xfrm>
                          <a:off x="0" y="0"/>
                          <a:ext cx="914400" cy="495300"/>
                        </a:xfrm>
                        <a:prstGeom prst="wedgeRoundRectCallout">
                          <a:avLst>
                            <a:gd name="adj1" fmla="val -167083"/>
                            <a:gd name="adj2" fmla="val 38972"/>
                            <a:gd name="adj3" fmla="val 16667"/>
                          </a:avLst>
                        </a:prstGeom>
                        <a:noFill/>
                        <a:ln w="9525" cap="flat" cmpd="sng">
                          <a:solidFill>
                            <a:srgbClr val="000000"/>
                          </a:solidFill>
                          <a:prstDash val="solid"/>
                          <a:miter/>
                          <a:headEnd type="none" w="med" len="med"/>
                          <a:tailEnd type="none" w="med" len="med"/>
                        </a:ln>
                      </wps:spPr>
                      <wps:txbx>
                        <w:txbxContent>
                          <w:p w14:paraId="71FEF637">
                            <w:pPr>
                              <w:rPr>
                                <w:rFonts w:hint="eastAsia" w:ascii="黑体" w:hAnsi="黑体" w:eastAsia="黑体"/>
                                <w:b/>
                                <w:color w:val="0000FF"/>
                                <w:sz w:val="28"/>
                                <w:szCs w:val="28"/>
                              </w:rPr>
                            </w:pPr>
                            <w:r>
                              <w:rPr>
                                <w:rFonts w:hint="eastAsia" w:ascii="黑体" w:hAnsi="黑体" w:eastAsia="黑体"/>
                                <w:b/>
                                <w:color w:val="0000FF"/>
                                <w:sz w:val="28"/>
                                <w:szCs w:val="28"/>
                              </w:rPr>
                              <w:t>空一行</w:t>
                            </w:r>
                          </w:p>
                        </w:txbxContent>
                      </wps:txbx>
                      <wps:bodyPr upright="1"/>
                    </wps:wsp>
                  </a:graphicData>
                </a:graphic>
              </wp:anchor>
            </w:drawing>
          </mc:Choice>
          <mc:Fallback>
            <w:pict>
              <v:shape id="_x0000_s1026" o:spid="_x0000_s1026" o:spt="62" type="#_x0000_t62" style="position:absolute;left:0pt;margin-left:111.5pt;margin-top:255.4pt;height:39pt;width:72pt;z-index:251678720;mso-width-relative:page;mso-height-relative:page;" filled="f" stroked="t" coordsize="21600,21600" o:gfxdata="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DaTu6L2AAAAAsBAAAPAAAAAAAA&#10;AAEAIAAAACIAAABkcnMvZG93bnJldi54bWxQSwECFAAUAAAACACHTuJA3IQmOEsCAACVBAAADgAA&#10;AAAAAAABACAAAAAnAQAAZHJzL2Uyb0RvYy54bWxQSwUGAAAAAAYABgBZAQAA5AUAAAAA&#10;" adj="-25290,19218,14400">
                <v:fill on="f" focussize="0,0"/>
                <v:stroke color="#000000" joinstyle="miter"/>
                <v:imagedata o:title=""/>
                <o:lock v:ext="edit" aspectratio="f"/>
                <v:textbox>
                  <w:txbxContent>
                    <w:p w14:paraId="71FEF637">
                      <w:pPr>
                        <w:rPr>
                          <w:rFonts w:hint="eastAsia" w:ascii="黑体" w:hAnsi="黑体" w:eastAsia="黑体"/>
                          <w:b/>
                          <w:color w:val="0000FF"/>
                          <w:sz w:val="28"/>
                          <w:szCs w:val="28"/>
                        </w:rPr>
                      </w:pPr>
                      <w:r>
                        <w:rPr>
                          <w:rFonts w:hint="eastAsia" w:ascii="黑体" w:hAnsi="黑体" w:eastAsia="黑体"/>
                          <w:b/>
                          <w:color w:val="0000FF"/>
                          <w:sz w:val="28"/>
                          <w:szCs w:val="28"/>
                        </w:rPr>
                        <w:t>空一行</w:t>
                      </w:r>
                    </w:p>
                  </w:txbxContent>
                </v:textbox>
              </v:shape>
            </w:pict>
          </mc:Fallback>
        </mc:AlternateContent>
      </w:r>
      <w:r>
        <w:rPr>
          <w:sz w:val="24"/>
        </w:rPr>
        <w:t>In this study, students, parents and teachers in grades 1-6 of Y primary school in Jiangxi Province were randomly sampled, and self-made questionnaires and interviews were used to understand the current situation of online education for rural primary school students under COVID-19. The author concluded that online education for rural primary school students has a variety of courses, rich teaching resources, convenient and flexible classes. But there are also many problems: video stuttering, insufficient equipment for watching videos, noisy environment, students are unconscious and not serious in class, teaching effect is bad and so on. The author also made some suggestions for online education under COVID-19: multiple cooperation; layered guidance; home-scho</w:t>
      </w:r>
      <w:r>
        <w:rPr>
          <w:rFonts w:hint="eastAsia"/>
          <w:sz w:val="24"/>
        </w:rPr>
        <w:t>ol cooperation to improve the supervision and guidance; the introduction of high-quality software；improve rural teachers' ability. Rural education has always been the focus of social attention. This article aims to provide some practical data references fo</w:t>
      </w:r>
      <w:r>
        <w:rPr>
          <w:sz w:val="24"/>
        </w:rPr>
        <w:t>r rural online education to promote educational equity.</w:t>
      </w:r>
    </w:p>
    <w:p w14:paraId="088646DD">
      <w:pPr>
        <w:widowControl/>
        <w:spacing w:line="400" w:lineRule="exact"/>
        <w:jc w:val="left"/>
        <w:rPr>
          <w:b/>
          <w:sz w:val="24"/>
        </w:rPr>
      </w:pPr>
    </w:p>
    <w:p w14:paraId="3C8F6357">
      <w:pPr>
        <w:widowControl/>
        <w:spacing w:line="400" w:lineRule="exact"/>
        <w:jc w:val="left"/>
        <w:rPr>
          <w:b/>
          <w:sz w:val="24"/>
        </w:rPr>
      </w:pPr>
      <w:r>
        <w:rPr>
          <w:b/>
          <w:sz w:val="24"/>
        </w:rPr>
        <w:t>Key words:</w:t>
      </w:r>
    </w:p>
    <w:p w14:paraId="39E1F591">
      <w:pPr>
        <w:widowControl/>
        <w:spacing w:line="400" w:lineRule="exact"/>
        <w:jc w:val="left"/>
        <w:rPr>
          <w:sz w:val="24"/>
        </w:rPr>
        <w:sectPr>
          <w:headerReference r:id="rId6" w:type="default"/>
          <w:footerReference r:id="rId7" w:type="default"/>
          <w:footnotePr>
            <w:numFmt w:val="decimalEnclosedCircleChinese"/>
          </w:footnotePr>
          <w:pgSz w:w="11906" w:h="16838"/>
          <w:pgMar w:top="1440" w:right="1800" w:bottom="1440" w:left="1800" w:header="851" w:footer="992" w:gutter="0"/>
          <w:pgNumType w:fmt="upperRoman" w:start="1"/>
          <w:cols w:space="720" w:num="1"/>
          <w:docGrid w:type="lines" w:linePitch="312" w:charSpace="0"/>
        </w:sectPr>
      </w:pPr>
      <w:r>
        <w:rPr>
          <w:sz w:val="24"/>
        </w:rPr>
        <mc:AlternateContent>
          <mc:Choice Requires="wps">
            <w:drawing>
              <wp:anchor distT="0" distB="0" distL="114300" distR="114300" simplePos="0" relativeHeight="251689984" behindDoc="0" locked="0" layoutInCell="1" allowOverlap="1">
                <wp:simplePos x="0" y="0"/>
                <wp:positionH relativeFrom="column">
                  <wp:posOffset>3409950</wp:posOffset>
                </wp:positionH>
                <wp:positionV relativeFrom="paragraph">
                  <wp:posOffset>835660</wp:posOffset>
                </wp:positionV>
                <wp:extent cx="1295400" cy="419100"/>
                <wp:effectExtent l="5080" t="5080" r="13970" b="109220"/>
                <wp:wrapNone/>
                <wp:docPr id="90" name="椭圆形标注 90"/>
                <wp:cNvGraphicFramePr/>
                <a:graphic xmlns:a="http://schemas.openxmlformats.org/drawingml/2006/main">
                  <a:graphicData uri="http://schemas.microsoft.com/office/word/2010/wordprocessingShape">
                    <wps:wsp>
                      <wps:cNvSpPr/>
                      <wps:spPr>
                        <a:xfrm>
                          <a:off x="0" y="0"/>
                          <a:ext cx="1295400" cy="419100"/>
                        </a:xfrm>
                        <a:prstGeom prst="wedgeEllipseCallout">
                          <a:avLst>
                            <a:gd name="adj1" fmla="val -45440"/>
                            <a:gd name="adj2" fmla="val 70000"/>
                          </a:avLst>
                        </a:prstGeom>
                        <a:noFill/>
                        <a:ln w="9525" cap="flat" cmpd="sng">
                          <a:solidFill>
                            <a:srgbClr val="FF0000"/>
                          </a:solidFill>
                          <a:prstDash val="solid"/>
                          <a:miter/>
                          <a:headEnd type="none" w="med" len="med"/>
                          <a:tailEnd type="none" w="med" len="med"/>
                        </a:ln>
                      </wps:spPr>
                      <wps:txbx>
                        <w:txbxContent>
                          <w:p w14:paraId="5956C8F1">
                            <w:pPr>
                              <w:rPr>
                                <w:rFonts w:hint="default" w:eastAsiaTheme="minorEastAsia"/>
                                <w:b/>
                                <w:bCs/>
                                <w:color w:val="4874CB" w:themeColor="accent1"/>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pPr>
                            <w:r>
                              <w:rPr>
                                <w:rFonts w:hint="eastAsia"/>
                                <w:b/>
                                <w:bCs/>
                                <w:color w:val="4874CB" w:themeColor="accent1"/>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t>用罗马数字</w:t>
                            </w:r>
                          </w:p>
                        </w:txbxContent>
                      </wps:txbx>
                      <wps:bodyPr upright="1"/>
                    </wps:wsp>
                  </a:graphicData>
                </a:graphic>
              </wp:anchor>
            </w:drawing>
          </mc:Choice>
          <mc:Fallback>
            <w:pict>
              <v:shape id="_x0000_s1026" o:spid="_x0000_s1026" o:spt="63" type="#_x0000_t63" style="position:absolute;left:0pt;margin-left:268.5pt;margin-top:65.8pt;height:33pt;width:102pt;z-index:251689984;mso-width-relative:page;mso-height-relative:page;" filled="f" stroked="t" coordsize="21600,21600" o:gfxdata="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DdcRL2QAAAAsBAAAPAAAAAAAAAAEAIAAAACIAAABkcnMv&#10;ZG93bnJldi54bWxQSwECFAAUAAAACACHTuJAmHH6oDsCAABsBAAADgAAAAAAAAABACAAAAAoAQAA&#10;ZHJzL2Uyb0RvYy54bWxQSwUGAAAAAAYABgBZAQAA1QUAAAAA&#10;" adj="985,25920">
                <v:fill on="f" focussize="0,0"/>
                <v:stroke color="#FF0000" joinstyle="miter"/>
                <v:imagedata o:title=""/>
                <o:lock v:ext="edit" aspectratio="f"/>
                <v:textbox>
                  <w:txbxContent>
                    <w:p w14:paraId="5956C8F1">
                      <w:pPr>
                        <w:rPr>
                          <w:rFonts w:hint="default" w:eastAsiaTheme="minorEastAsia"/>
                          <w:b/>
                          <w:bCs/>
                          <w:color w:val="4874CB" w:themeColor="accent1"/>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pPr>
                      <w:r>
                        <w:rPr>
                          <w:rFonts w:hint="eastAsia"/>
                          <w:b/>
                          <w:bCs/>
                          <w:color w:val="4874CB" w:themeColor="accent1"/>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t>用罗马数字</w:t>
                      </w:r>
                    </w:p>
                  </w:txbxContent>
                </v:textbox>
              </v:shape>
            </w:pict>
          </mc:Fallback>
        </mc:AlternateContent>
      </w:r>
      <w:r>
        <w:rPr>
          <w:sz w:val="24"/>
        </w:rPr>
        <mc:AlternateContent>
          <mc:Choice Requires="wps">
            <w:drawing>
              <wp:anchor distT="0" distB="0" distL="114300" distR="114300" simplePos="0" relativeHeight="251687936" behindDoc="0" locked="0" layoutInCell="1" allowOverlap="1">
                <wp:simplePos x="0" y="0"/>
                <wp:positionH relativeFrom="column">
                  <wp:posOffset>2057400</wp:posOffset>
                </wp:positionH>
                <wp:positionV relativeFrom="paragraph">
                  <wp:posOffset>1130935</wp:posOffset>
                </wp:positionV>
                <wp:extent cx="1304925" cy="600075"/>
                <wp:effectExtent l="4445" t="4445" r="5080" b="5080"/>
                <wp:wrapNone/>
                <wp:docPr id="92" name="椭圆 92"/>
                <wp:cNvGraphicFramePr/>
                <a:graphic xmlns:a="http://schemas.openxmlformats.org/drawingml/2006/main">
                  <a:graphicData uri="http://schemas.microsoft.com/office/word/2010/wordprocessingShape">
                    <wps:wsp>
                      <wps:cNvSpPr/>
                      <wps:spPr>
                        <a:xfrm>
                          <a:off x="0" y="0"/>
                          <a:ext cx="1304925" cy="600075"/>
                        </a:xfrm>
                        <a:prstGeom prst="ellipse">
                          <a:avLst/>
                        </a:prstGeom>
                        <a:noFill/>
                        <a:ln w="9525" cap="flat" cmpd="sng">
                          <a:solidFill>
                            <a:srgbClr val="FF0000"/>
                          </a:solidFill>
                          <a:prstDash val="solid"/>
                          <a:headEnd type="none" w="med" len="med"/>
                          <a:tailEnd type="none" w="med" len="med"/>
                        </a:ln>
                      </wps:spPr>
                      <wps:bodyPr upright="1"/>
                    </wps:wsp>
                  </a:graphicData>
                </a:graphic>
              </wp:anchor>
            </w:drawing>
          </mc:Choice>
          <mc:Fallback>
            <w:pict>
              <v:shape id="_x0000_s1026" o:spid="_x0000_s1026" o:spt="3" type="#_x0000_t3" style="position:absolute;left:0pt;margin-left:162pt;margin-top:89.05pt;height:47.25pt;width:102.75pt;z-index:251687936;mso-width-relative:page;mso-height-relative:page;" filled="f" stroked="t" coordsize="21600,21600" o:gfxdata="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WdudK2gAAAAsBAAAPAAAAAAAAAAEAIAAAACIAAABkcnMvZG93bnJldi54bWxQ&#10;SwECFAAUAAAACACHTuJAuxgAffUBAADwAwAADgAAAAAAAAABACAAAAApAQAAZHJzL2Uyb0RvYy54&#10;bWxQSwUGAAAAAAYABgBZAQAAkAUAAAAA&#10;">
                <v:fill on="f" focussize="0,0"/>
                <v:stroke color="#FF0000" joinstyle="round"/>
                <v:imagedata o:title=""/>
                <o:lock v:ext="edit" aspectratio="f"/>
              </v:shape>
            </w:pict>
          </mc:Fallback>
        </mc:AlternateContent>
      </w:r>
      <w:r>
        <w:rPr>
          <w:sz w:val="24"/>
        </w:rPr>
        <w:t xml:space="preserve"> COVID-19; online education; rural areas; primary school students; current situation. </w:t>
      </w:r>
    </w:p>
    <w:p w14:paraId="063336D3">
      <w:pPr>
        <w:widowControl/>
        <w:snapToGrid w:val="0"/>
        <w:spacing w:line="400" w:lineRule="exact"/>
        <w:ind w:firstLine="480" w:firstLineChars="200"/>
        <w:jc w:val="left"/>
        <w:rPr>
          <w:rFonts w:hint="eastAsia" w:ascii="宋体" w:hAnsi="宋体"/>
          <w:sz w:val="24"/>
        </w:rPr>
      </w:pPr>
      <w:r>
        <w:rPr>
          <w:rFonts w:hint="eastAsia" w:ascii="宋体" w:hAnsi="宋体"/>
          <w:sz w:val="24"/>
        </w:rPr>
        <mc:AlternateContent>
          <mc:Choice Requires="wps">
            <w:drawing>
              <wp:anchor distT="0" distB="0" distL="114300" distR="114300" simplePos="0" relativeHeight="251669504" behindDoc="0" locked="0" layoutInCell="1" allowOverlap="1">
                <wp:simplePos x="0" y="0"/>
                <wp:positionH relativeFrom="column">
                  <wp:posOffset>838200</wp:posOffset>
                </wp:positionH>
                <wp:positionV relativeFrom="paragraph">
                  <wp:posOffset>34290</wp:posOffset>
                </wp:positionV>
                <wp:extent cx="1181100" cy="449580"/>
                <wp:effectExtent l="537210" t="5080" r="19050" b="17780"/>
                <wp:wrapNone/>
                <wp:docPr id="85" name="圆角矩形标注 85"/>
                <wp:cNvGraphicFramePr/>
                <a:graphic xmlns:a="http://schemas.openxmlformats.org/drawingml/2006/main">
                  <a:graphicData uri="http://schemas.microsoft.com/office/word/2010/wordprocessingShape">
                    <wps:wsp>
                      <wps:cNvSpPr/>
                      <wps:spPr>
                        <a:xfrm>
                          <a:off x="0" y="0"/>
                          <a:ext cx="1181100" cy="449580"/>
                        </a:xfrm>
                        <a:prstGeom prst="wedgeRoundRectCallout">
                          <a:avLst>
                            <a:gd name="adj1" fmla="val -92259"/>
                            <a:gd name="adj2" fmla="val 6838"/>
                            <a:gd name="adj3" fmla="val 16667"/>
                          </a:avLst>
                        </a:prstGeom>
                        <a:noFill/>
                        <a:ln w="9525" cap="flat" cmpd="sng">
                          <a:solidFill>
                            <a:srgbClr val="000000"/>
                          </a:solidFill>
                          <a:prstDash val="solid"/>
                          <a:miter/>
                          <a:headEnd type="none" w="med" len="med"/>
                          <a:tailEnd type="none" w="med" len="med"/>
                        </a:ln>
                      </wps:spPr>
                      <wps:txbx>
                        <w:txbxContent>
                          <w:p w14:paraId="0C50FB77">
                            <w:pPr>
                              <w:snapToGrid w:val="0"/>
                              <w:rPr>
                                <w:rFonts w:hint="eastAsia" w:ascii="黑体" w:hAnsi="黑体" w:eastAsia="黑体"/>
                                <w:b/>
                                <w:color w:val="0000FF"/>
                                <w:sz w:val="28"/>
                                <w:szCs w:val="28"/>
                              </w:rPr>
                            </w:pPr>
                            <w:r>
                              <w:rPr>
                                <w:rFonts w:hint="eastAsia" w:ascii="黑体" w:hAnsi="黑体" w:eastAsia="黑体"/>
                                <w:b/>
                                <w:color w:val="0000FF"/>
                                <w:sz w:val="28"/>
                                <w:szCs w:val="28"/>
                              </w:rPr>
                              <w:t>此处空两行</w:t>
                            </w:r>
                          </w:p>
                        </w:txbxContent>
                      </wps:txbx>
                      <wps:bodyPr upright="1"/>
                    </wps:wsp>
                  </a:graphicData>
                </a:graphic>
              </wp:anchor>
            </w:drawing>
          </mc:Choice>
          <mc:Fallback>
            <w:pict>
              <v:shape id="_x0000_s1026" o:spid="_x0000_s1026" o:spt="62" type="#_x0000_t62" style="position:absolute;left:0pt;margin-left:66pt;margin-top:2.7pt;height:35.4pt;width:93pt;z-index:251669504;mso-width-relative:page;mso-height-relative:page;" filled="f" stroked="t" coordsize="21600,21600" o:gfxdata="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QNgVEtcAAAAIAQAADwAAAAAA&#10;AAABACAAAAAiAAAAZHJzL2Rvd25yZXYueG1sUEsBAhQAFAAAAAgAh07iQMJAhKhNAgAAlAQAAA4A&#10;AAAAAAAAAQAgAAAAJgEAAGRycy9lMm9Eb2MueG1sUEsFBgAAAAAGAAYAWQEAAOUFAAAAAA==&#10;" adj="-9128,12277,14400">
                <v:fill on="f" focussize="0,0"/>
                <v:stroke color="#000000" joinstyle="miter"/>
                <v:imagedata o:title=""/>
                <o:lock v:ext="edit" aspectratio="f"/>
                <v:textbox>
                  <w:txbxContent>
                    <w:p w14:paraId="0C50FB77">
                      <w:pPr>
                        <w:snapToGrid w:val="0"/>
                        <w:rPr>
                          <w:rFonts w:hint="eastAsia" w:ascii="黑体" w:hAnsi="黑体" w:eastAsia="黑体"/>
                          <w:b/>
                          <w:color w:val="0000FF"/>
                          <w:sz w:val="28"/>
                          <w:szCs w:val="28"/>
                        </w:rPr>
                      </w:pPr>
                      <w:r>
                        <w:rPr>
                          <w:rFonts w:hint="eastAsia" w:ascii="黑体" w:hAnsi="黑体" w:eastAsia="黑体"/>
                          <w:b/>
                          <w:color w:val="0000FF"/>
                          <w:sz w:val="28"/>
                          <w:szCs w:val="28"/>
                        </w:rPr>
                        <w:t>此处空两行</w:t>
                      </w:r>
                    </w:p>
                  </w:txbxContent>
                </v:textbox>
              </v:shape>
            </w:pict>
          </mc:Fallback>
        </mc:AlternateContent>
      </w:r>
      <w:r>
        <w:rPr>
          <w:rFonts w:hint="eastAsia"/>
        </w:rPr>
        <mc:AlternateContent>
          <mc:Choice Requires="wps">
            <w:drawing>
              <wp:anchor distT="0" distB="0" distL="114300" distR="114300" simplePos="0" relativeHeight="251671552" behindDoc="0" locked="0" layoutInCell="1" allowOverlap="1">
                <wp:simplePos x="0" y="0"/>
                <wp:positionH relativeFrom="column">
                  <wp:posOffset>4238625</wp:posOffset>
                </wp:positionH>
                <wp:positionV relativeFrom="paragraph">
                  <wp:posOffset>-626110</wp:posOffset>
                </wp:positionV>
                <wp:extent cx="2030730" cy="693420"/>
                <wp:effectExtent l="389890" t="5080" r="17780" b="6350"/>
                <wp:wrapNone/>
                <wp:docPr id="93" name="圆角矩形标注 93"/>
                <wp:cNvGraphicFramePr/>
                <a:graphic xmlns:a="http://schemas.openxmlformats.org/drawingml/2006/main">
                  <a:graphicData uri="http://schemas.microsoft.com/office/word/2010/wordprocessingShape">
                    <wps:wsp>
                      <wps:cNvSpPr/>
                      <wps:spPr>
                        <a:xfrm>
                          <a:off x="0" y="0"/>
                          <a:ext cx="2030730" cy="693420"/>
                        </a:xfrm>
                        <a:prstGeom prst="wedgeRoundRectCallout">
                          <a:avLst>
                            <a:gd name="adj1" fmla="val -68167"/>
                            <a:gd name="adj2" fmla="val 27106"/>
                            <a:gd name="adj3" fmla="val 16667"/>
                          </a:avLst>
                        </a:prstGeom>
                        <a:solidFill>
                          <a:srgbClr val="FFCC99"/>
                        </a:solidFill>
                        <a:ln w="9525" cap="flat" cmpd="sng">
                          <a:solidFill>
                            <a:srgbClr val="000000"/>
                          </a:solidFill>
                          <a:prstDash val="solid"/>
                          <a:miter/>
                          <a:headEnd type="none" w="med" len="med"/>
                          <a:tailEnd type="none" w="med" len="med"/>
                        </a:ln>
                      </wps:spPr>
                      <wps:txbx>
                        <w:txbxContent>
                          <w:p w14:paraId="0CB66DCA">
                            <w:pPr>
                              <w:snapToGrid w:val="0"/>
                              <w:rPr>
                                <w:rFonts w:hint="eastAsia" w:ascii="黑体" w:hAnsi="黑体" w:eastAsia="黑体"/>
                                <w:b/>
                                <w:color w:val="0000FF"/>
                                <w:sz w:val="28"/>
                                <w:szCs w:val="28"/>
                              </w:rPr>
                            </w:pPr>
                            <w:r>
                              <w:rPr>
                                <w:rFonts w:hint="eastAsia" w:ascii="黑体" w:hAnsi="黑体" w:eastAsia="黑体"/>
                                <w:b/>
                                <w:color w:val="0000FF"/>
                                <w:sz w:val="28"/>
                                <w:szCs w:val="28"/>
                              </w:rPr>
                              <w:t>页眉统一设置该内容,并根据实际情况修改</w:t>
                            </w:r>
                          </w:p>
                        </w:txbxContent>
                      </wps:txbx>
                      <wps:bodyPr upright="1"/>
                    </wps:wsp>
                  </a:graphicData>
                </a:graphic>
              </wp:anchor>
            </w:drawing>
          </mc:Choice>
          <mc:Fallback>
            <w:pict>
              <v:shape id="_x0000_s1026" o:spid="_x0000_s1026" o:spt="62" type="#_x0000_t62" style="position:absolute;left:0pt;margin-left:333.75pt;margin-top:-49.3pt;height:54.6pt;width:159.9pt;z-index:251671552;mso-width-relative:page;mso-height-relative:page;" fillcolor="#FFCC99" filled="t" stroked="t" coordsize="21600,21600" o:gfxdata="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Ecjs/fb&#10;AAAACgEAAA8AAAAAAAAAAQAgAAAAIgAAAGRycy9kb3ducmV2LnhtbFBLAQIUABQAAAAIAIdO4kDS&#10;bCnYVgIAAL4EAAAOAAAAAAAAAAEAIAAAACoBAABkcnMvZTJvRG9jLnhtbFBLBQYAAAAABgAGAFkB&#10;AADyBQAAAAA=&#10;" adj="-3924,16655,14400">
                <v:fill on="t" focussize="0,0"/>
                <v:stroke color="#000000" joinstyle="miter"/>
                <v:imagedata o:title=""/>
                <o:lock v:ext="edit" aspectratio="f"/>
                <v:textbox>
                  <w:txbxContent>
                    <w:p w14:paraId="0CB66DCA">
                      <w:pPr>
                        <w:snapToGrid w:val="0"/>
                        <w:rPr>
                          <w:rFonts w:hint="eastAsia" w:ascii="黑体" w:hAnsi="黑体" w:eastAsia="黑体"/>
                          <w:b/>
                          <w:color w:val="0000FF"/>
                          <w:sz w:val="28"/>
                          <w:szCs w:val="28"/>
                        </w:rPr>
                      </w:pPr>
                      <w:r>
                        <w:rPr>
                          <w:rFonts w:hint="eastAsia" w:ascii="黑体" w:hAnsi="黑体" w:eastAsia="黑体"/>
                          <w:b/>
                          <w:color w:val="0000FF"/>
                          <w:sz w:val="28"/>
                          <w:szCs w:val="28"/>
                        </w:rPr>
                        <w:t>页眉统一设置该内容,并根据实际情况修改</w:t>
                      </w:r>
                    </w:p>
                  </w:txbxContent>
                </v:textbox>
              </v:shape>
            </w:pict>
          </mc:Fallback>
        </mc:AlternateContent>
      </w:r>
    </w:p>
    <w:p w14:paraId="019BE7AC">
      <w:pPr>
        <w:widowControl/>
        <w:snapToGrid w:val="0"/>
        <w:spacing w:line="400" w:lineRule="exact"/>
        <w:ind w:firstLine="420" w:firstLineChars="200"/>
        <w:jc w:val="left"/>
      </w:pPr>
      <w:r>
        <w:rPr>
          <w:rFonts w:hint="eastAsia"/>
        </w:rPr>
        <mc:AlternateContent>
          <mc:Choice Requires="wps">
            <w:drawing>
              <wp:anchor distT="0" distB="0" distL="114300" distR="114300" simplePos="0" relativeHeight="251670528" behindDoc="0" locked="0" layoutInCell="1" allowOverlap="1">
                <wp:simplePos x="0" y="0"/>
                <wp:positionH relativeFrom="column">
                  <wp:posOffset>3619500</wp:posOffset>
                </wp:positionH>
                <wp:positionV relativeFrom="paragraph">
                  <wp:posOffset>-48260</wp:posOffset>
                </wp:positionV>
                <wp:extent cx="1866900" cy="860425"/>
                <wp:effectExtent l="711200" t="5080" r="12700" b="18415"/>
                <wp:wrapNone/>
                <wp:docPr id="86" name="圆角矩形标注 86"/>
                <wp:cNvGraphicFramePr/>
                <a:graphic xmlns:a="http://schemas.openxmlformats.org/drawingml/2006/main">
                  <a:graphicData uri="http://schemas.microsoft.com/office/word/2010/wordprocessingShape">
                    <wps:wsp>
                      <wps:cNvSpPr/>
                      <wps:spPr>
                        <a:xfrm>
                          <a:off x="0" y="0"/>
                          <a:ext cx="1866900" cy="860425"/>
                        </a:xfrm>
                        <a:prstGeom prst="wedgeRoundRectCallout">
                          <a:avLst>
                            <a:gd name="adj1" fmla="val -86431"/>
                            <a:gd name="adj2" fmla="val 7625"/>
                            <a:gd name="adj3" fmla="val 16667"/>
                          </a:avLst>
                        </a:prstGeom>
                        <a:noFill/>
                        <a:ln w="9525" cap="flat" cmpd="sng">
                          <a:solidFill>
                            <a:srgbClr val="000000"/>
                          </a:solidFill>
                          <a:prstDash val="solid"/>
                          <a:miter/>
                          <a:headEnd type="none" w="med" len="med"/>
                          <a:tailEnd type="none" w="med" len="med"/>
                        </a:ln>
                      </wps:spPr>
                      <wps:txbx>
                        <w:txbxContent>
                          <w:p w14:paraId="1D2E4CEF">
                            <w:pPr>
                              <w:snapToGrid w:val="0"/>
                              <w:rPr>
                                <w:rFonts w:hint="eastAsia" w:ascii="黑体" w:hAnsi="黑体" w:eastAsia="黑体"/>
                                <w:b/>
                                <w:color w:val="FF0000"/>
                                <w:sz w:val="28"/>
                                <w:szCs w:val="28"/>
                              </w:rPr>
                            </w:pPr>
                            <w:r>
                              <w:rPr>
                                <w:rFonts w:hint="eastAsia" w:ascii="黑体" w:hAnsi="黑体" w:eastAsia="黑体"/>
                                <w:b/>
                                <w:color w:val="FF0000"/>
                                <w:sz w:val="28"/>
                                <w:szCs w:val="28"/>
                              </w:rPr>
                              <w:t>“目录”的样式设为标题一：黑体，三号字，居中。</w:t>
                            </w:r>
                          </w:p>
                        </w:txbxContent>
                      </wps:txbx>
                      <wps:bodyPr upright="1"/>
                    </wps:wsp>
                  </a:graphicData>
                </a:graphic>
              </wp:anchor>
            </w:drawing>
          </mc:Choice>
          <mc:Fallback>
            <w:pict>
              <v:shape id="_x0000_s1026" o:spid="_x0000_s1026" o:spt="62" type="#_x0000_t62" style="position:absolute;left:0pt;margin-left:285pt;margin-top:-3.8pt;height:67.75pt;width:147pt;z-index:251670528;mso-width-relative:page;mso-height-relative:page;" filled="f" stroked="t" coordsize="21600,21600" o:gfxdata="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klxfNoAAAAKAQAADwAA&#10;AAAAAAABACAAAAAiAAAAZHJzL2Rvd25yZXYueG1sUEsBAhQAFAAAAAgAh07iQNAAY59NAgAAlAQA&#10;AA4AAAAAAAAAAQAgAAAAKQEAAGRycy9lMm9Eb2MueG1sUEsFBgAAAAAGAAYAWQEAAOgFAAAAAA==&#10;" adj="-7869,12447,14400">
                <v:fill on="f" focussize="0,0"/>
                <v:stroke color="#000000" joinstyle="miter"/>
                <v:imagedata o:title=""/>
                <o:lock v:ext="edit" aspectratio="f"/>
                <v:textbox>
                  <w:txbxContent>
                    <w:p w14:paraId="1D2E4CEF">
                      <w:pPr>
                        <w:snapToGrid w:val="0"/>
                        <w:rPr>
                          <w:rFonts w:hint="eastAsia" w:ascii="黑体" w:hAnsi="黑体" w:eastAsia="黑体"/>
                          <w:b/>
                          <w:color w:val="FF0000"/>
                          <w:sz w:val="28"/>
                          <w:szCs w:val="28"/>
                        </w:rPr>
                      </w:pPr>
                      <w:r>
                        <w:rPr>
                          <w:rFonts w:hint="eastAsia" w:ascii="黑体" w:hAnsi="黑体" w:eastAsia="黑体"/>
                          <w:b/>
                          <w:color w:val="FF0000"/>
                          <w:sz w:val="28"/>
                          <w:szCs w:val="28"/>
                        </w:rPr>
                        <w:t>“目录”的样式设为标题一：黑体，三号字，居中。</w:t>
                      </w: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6543675</wp:posOffset>
                </wp:positionH>
                <wp:positionV relativeFrom="paragraph">
                  <wp:posOffset>2994660</wp:posOffset>
                </wp:positionV>
                <wp:extent cx="733425" cy="1769745"/>
                <wp:effectExtent l="137795" t="262255" r="5080" b="6350"/>
                <wp:wrapNone/>
                <wp:docPr id="5" name="椭圆形标注 5"/>
                <wp:cNvGraphicFramePr/>
                <a:graphic xmlns:a="http://schemas.openxmlformats.org/drawingml/2006/main">
                  <a:graphicData uri="http://schemas.microsoft.com/office/word/2010/wordprocessingShape">
                    <wps:wsp>
                      <wps:cNvSpPr>
                        <a:spLocks noChangeArrowheads="1"/>
                      </wps:cNvSpPr>
                      <wps:spPr bwMode="auto">
                        <a:xfrm>
                          <a:off x="0" y="0"/>
                          <a:ext cx="733425" cy="1769745"/>
                        </a:xfrm>
                        <a:prstGeom prst="wedgeEllipseCallout">
                          <a:avLst>
                            <a:gd name="adj1" fmla="val -67144"/>
                            <a:gd name="adj2" fmla="val -63347"/>
                          </a:avLst>
                        </a:prstGeom>
                        <a:noFill/>
                        <a:ln w="9525">
                          <a:solidFill>
                            <a:srgbClr val="FF0000"/>
                          </a:solidFill>
                          <a:miter lim="800000"/>
                        </a:ln>
                        <a:effectLst/>
                      </wps:spPr>
                      <wps:txbx>
                        <w:txbxContent>
                          <w:p w14:paraId="73D50D1D">
                            <w:r>
                              <w:rPr>
                                <w:rFonts w:hint="eastAsia"/>
                              </w:rPr>
                              <w:t>这里页码从1开始，就是4变成了1</w:t>
                            </w:r>
                          </w:p>
                        </w:txbxContent>
                      </wps:txbx>
                      <wps:bodyPr rot="0" vert="horz" wrap="square" lIns="91440" tIns="45720" rIns="91440" bIns="45720" anchor="t" anchorCtr="0" upright="1">
                        <a:noAutofit/>
                      </wps:bodyPr>
                    </wps:wsp>
                  </a:graphicData>
                </a:graphic>
              </wp:anchor>
            </w:drawing>
          </mc:Choice>
          <mc:Fallback>
            <w:pict>
              <v:shape id="_x0000_s1026" o:spid="_x0000_s1026" o:spt="63" type="#_x0000_t63" style="position:absolute;left:0pt;margin-left:515.25pt;margin-top:235.8pt;height:139.35pt;width:57.75pt;z-index:251697152;mso-width-relative:page;mso-height-relative:page;" filled="f" stroked="t" coordsize="21600,21600" o:gfxdata="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H/RkqfaAAAADQEAAA8AAAAAAAAAAQAgAAAAIgAA&#10;AGRycy9kb3ducmV2LnhtbFBLAQIUABQAAAAIAIdO4kCbIsP/eAIAAMoEAAAOAAAAAAAAAAEAIAAA&#10;ACkBAABkcnMvZTJvRG9jLnhtbFBLBQYAAAAABgAGAFkBAAATBgAAAAA=&#10;" adj="-3703,-2883">
                <v:fill on="f" focussize="0,0"/>
                <v:stroke color="#FF0000" miterlimit="8" joinstyle="miter"/>
                <v:imagedata o:title=""/>
                <o:lock v:ext="edit" aspectratio="f"/>
                <v:textbox>
                  <w:txbxContent>
                    <w:p w14:paraId="73D50D1D">
                      <w:r>
                        <w:rPr>
                          <w:rFonts w:hint="eastAsia"/>
                        </w:rPr>
                        <w:t>这里页码从1开始，就是4变成了1</w:t>
                      </w:r>
                    </w:p>
                  </w:txbxContent>
                </v:textbox>
              </v:shape>
            </w:pict>
          </mc:Fallback>
        </mc:AlternateContent>
      </w:r>
    </w:p>
    <w:p w14:paraId="22FB7ADC">
      <w:pPr>
        <w:pStyle w:val="2"/>
        <w:spacing w:before="156" w:after="156"/>
        <w:jc w:val="center"/>
        <w:rPr>
          <w:rFonts w:hint="eastAsia"/>
        </w:rPr>
      </w:pPr>
      <w:r>
        <w:rPr>
          <w:rFonts w:hint="eastAsia"/>
        </w:rPr>
        <w:t>目 录</w:t>
      </w:r>
    </w:p>
    <w:p w14:paraId="43F192A9">
      <w:pPr>
        <w:pStyle w:val="8"/>
        <w:tabs>
          <w:tab w:val="right" w:leader="dot" w:pos="8494"/>
        </w:tabs>
        <w:rPr>
          <w:rFonts w:ascii="宋体" w:hAnsi="宋体"/>
          <w:b w:val="0"/>
          <w:bCs/>
        </w:rPr>
      </w:pPr>
      <w:r>
        <w:rPr>
          <w:rStyle w:val="13"/>
        </w:rPr>
        <w:fldChar w:fldCharType="begin"/>
      </w:r>
      <w:r>
        <w:rPr>
          <w:rStyle w:val="13"/>
        </w:rPr>
        <w:instrText xml:space="preserve"> TOC \o "1-3" \h \z \u </w:instrText>
      </w:r>
      <w:r>
        <w:rPr>
          <w:rStyle w:val="13"/>
        </w:rPr>
        <w:fldChar w:fldCharType="separate"/>
      </w:r>
      <w:r>
        <w:rPr>
          <w:rStyle w:val="13"/>
        </w:rPr>
        <w:fldChar w:fldCharType="begin"/>
      </w:r>
      <w:r>
        <w:rPr>
          <w:rStyle w:val="13"/>
        </w:rPr>
        <w:instrText xml:space="preserve"> HYPERLINK \l "_Toc38132722" </w:instrText>
      </w:r>
      <w:r>
        <w:rPr>
          <w:rStyle w:val="13"/>
        </w:rPr>
        <w:fldChar w:fldCharType="separate"/>
      </w:r>
      <w:r>
        <w:rPr>
          <w:rStyle w:val="13"/>
        </w:rPr>
        <w:t>摘要</w:t>
      </w:r>
      <w:r>
        <w:rPr>
          <w:rFonts w:ascii="宋体" w:hAnsi="宋体"/>
          <w:b w:val="0"/>
          <w:bCs/>
        </w:rPr>
        <w:tab/>
      </w:r>
      <w:r>
        <w:rPr>
          <w:rFonts w:ascii="宋体" w:hAnsi="宋体"/>
          <w:b w:val="0"/>
          <w:bCs/>
        </w:rPr>
        <w:fldChar w:fldCharType="begin"/>
      </w:r>
      <w:r>
        <w:rPr>
          <w:rFonts w:ascii="宋体" w:hAnsi="宋体"/>
          <w:b w:val="0"/>
          <w:bCs/>
        </w:rPr>
        <w:instrText xml:space="preserve"> PAGEREF _Toc38132722 \h </w:instrText>
      </w:r>
      <w:r>
        <w:rPr>
          <w:rFonts w:ascii="宋体" w:hAnsi="宋体"/>
          <w:b w:val="0"/>
          <w:bCs/>
        </w:rPr>
        <w:fldChar w:fldCharType="separate"/>
      </w:r>
      <w:r>
        <w:rPr>
          <w:b/>
        </w:rPr>
        <w:t>。</w:t>
      </w:r>
      <w:r>
        <w:rPr>
          <w:rFonts w:ascii="宋体" w:hAnsi="宋体"/>
          <w:b w:val="0"/>
          <w:bCs/>
        </w:rPr>
        <w:fldChar w:fldCharType="end"/>
      </w:r>
      <w:r>
        <w:rPr>
          <w:rStyle w:val="13"/>
          <w:rFonts w:ascii="宋体" w:hAnsi="宋体"/>
          <w:b w:val="0"/>
          <w:bCs/>
        </w:rPr>
        <w:fldChar w:fldCharType="end"/>
      </w:r>
    </w:p>
    <w:p w14:paraId="04EDFCA6">
      <w:pPr>
        <w:pStyle w:val="8"/>
        <w:tabs>
          <w:tab w:val="right" w:leader="dot" w:pos="8494"/>
        </w:tabs>
        <w:rPr>
          <w:rFonts w:ascii="宋体" w:hAnsi="宋体"/>
          <w:b w:val="0"/>
          <w:bCs/>
        </w:rPr>
      </w:pPr>
      <w:r>
        <mc:AlternateContent>
          <mc:Choice Requires="wps">
            <w:drawing>
              <wp:anchor distT="0" distB="0" distL="114300" distR="114300" simplePos="0" relativeHeight="251693056" behindDoc="0" locked="0" layoutInCell="1" allowOverlap="1">
                <wp:simplePos x="0" y="0"/>
                <wp:positionH relativeFrom="column">
                  <wp:posOffset>3459480</wp:posOffset>
                </wp:positionH>
                <wp:positionV relativeFrom="paragraph">
                  <wp:posOffset>184150</wp:posOffset>
                </wp:positionV>
                <wp:extent cx="1600200" cy="1355725"/>
                <wp:effectExtent l="700405" t="5080" r="15875" b="10795"/>
                <wp:wrapNone/>
                <wp:docPr id="1" name="圆角矩形标注 1"/>
                <wp:cNvGraphicFramePr/>
                <a:graphic xmlns:a="http://schemas.openxmlformats.org/drawingml/2006/main">
                  <a:graphicData uri="http://schemas.microsoft.com/office/word/2010/wordprocessingShape">
                    <wps:wsp>
                      <wps:cNvSpPr>
                        <a:spLocks noChangeArrowheads="1"/>
                      </wps:cNvSpPr>
                      <wps:spPr bwMode="auto">
                        <a:xfrm>
                          <a:off x="0" y="0"/>
                          <a:ext cx="1600200" cy="1355725"/>
                        </a:xfrm>
                        <a:prstGeom prst="wedgeRoundRectCallout">
                          <a:avLst>
                            <a:gd name="adj1" fmla="val -92500"/>
                            <a:gd name="adj2" fmla="val -9157"/>
                            <a:gd name="adj3" fmla="val 16667"/>
                          </a:avLst>
                        </a:prstGeom>
                        <a:solidFill>
                          <a:srgbClr val="FFCC99"/>
                        </a:solidFill>
                        <a:ln w="9525">
                          <a:solidFill>
                            <a:srgbClr val="000000"/>
                          </a:solidFill>
                          <a:miter lim="800000"/>
                        </a:ln>
                        <a:effectLst/>
                      </wps:spPr>
                      <wps:txbx>
                        <w:txbxContent>
                          <w:p w14:paraId="289708F1">
                            <w:pPr>
                              <w:snapToGrid w:val="0"/>
                              <w:rPr>
                                <w:rFonts w:hint="eastAsia" w:ascii="黑体" w:hAnsi="黑体" w:eastAsia="黑体"/>
                                <w:b/>
                                <w:color w:val="FF0000"/>
                                <w:sz w:val="28"/>
                                <w:szCs w:val="28"/>
                              </w:rPr>
                            </w:pPr>
                            <w:r>
                              <w:rPr>
                                <w:rFonts w:hint="eastAsia" w:ascii="黑体" w:hAnsi="黑体" w:eastAsia="黑体"/>
                                <w:b/>
                                <w:color w:val="FF0000"/>
                                <w:sz w:val="28"/>
                                <w:szCs w:val="28"/>
                              </w:rPr>
                              <w:t>自动插入目录生成，可以调整字字体字号：宋体，小四号字，尽量排版美观。</w:t>
                            </w:r>
                          </w:p>
                        </w:txbxContent>
                      </wps:txbx>
                      <wps:bodyPr rot="0" vert="horz" wrap="square" lIns="91440" tIns="45720" rIns="91440" bIns="45720" anchor="t" anchorCtr="0" upright="1">
                        <a:noAutofit/>
                      </wps:bodyPr>
                    </wps:wsp>
                  </a:graphicData>
                </a:graphic>
              </wp:anchor>
            </w:drawing>
          </mc:Choice>
          <mc:Fallback>
            <w:pict>
              <v:shape id="_x0000_s1026" o:spid="_x0000_s1026" o:spt="62" type="#_x0000_t62" style="position:absolute;left:0pt;margin-left:272.4pt;margin-top:14.5pt;height:106.75pt;width:126pt;z-index:251693056;mso-width-relative:page;mso-height-relative:page;" fillcolor="#FFCC99" filled="t" stroked="t" coordsize="21600,21600" o:gfxdata="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KofhUnaAAAACgEA&#10;AA8AAAAAAAAAAQAgAAAAIgAAAGRycy9kb3ducmV2LnhtbFBLAQIUABQAAAAIAIdO4kCLm7UUigIA&#10;ABwFAAAOAAAAAAAAAAEAIAAAACkBAABkcnMvZTJvRG9jLnhtbFBLBQYAAAAABgAGAFkBAAAlBgAA&#10;AAA=&#10;" adj="-9180,8822,14400">
                <v:fill on="t" focussize="0,0"/>
                <v:stroke color="#000000" miterlimit="8" joinstyle="miter"/>
                <v:imagedata o:title=""/>
                <o:lock v:ext="edit" aspectratio="f"/>
                <v:textbox>
                  <w:txbxContent>
                    <w:p w14:paraId="289708F1">
                      <w:pPr>
                        <w:snapToGrid w:val="0"/>
                        <w:rPr>
                          <w:rFonts w:hint="eastAsia" w:ascii="黑体" w:hAnsi="黑体" w:eastAsia="黑体"/>
                          <w:b/>
                          <w:color w:val="FF0000"/>
                          <w:sz w:val="28"/>
                          <w:szCs w:val="28"/>
                        </w:rPr>
                      </w:pPr>
                      <w:r>
                        <w:rPr>
                          <w:rFonts w:hint="eastAsia" w:ascii="黑体" w:hAnsi="黑体" w:eastAsia="黑体"/>
                          <w:b/>
                          <w:color w:val="FF0000"/>
                          <w:sz w:val="28"/>
                          <w:szCs w:val="28"/>
                        </w:rPr>
                        <w:t>自动插入目录生成，可以调整字字体字号：宋体，小四号字，尽量排版美观。</w:t>
                      </w:r>
                    </w:p>
                  </w:txbxContent>
                </v:textbox>
              </v:shape>
            </w:pict>
          </mc:Fallback>
        </mc:AlternateContent>
      </w:r>
      <w:r>
        <w:rPr>
          <w:rStyle w:val="13"/>
          <w:rFonts w:ascii="宋体" w:hAnsi="宋体"/>
        </w:rPr>
        <w:fldChar w:fldCharType="begin"/>
      </w:r>
      <w:r>
        <w:rPr>
          <w:rStyle w:val="13"/>
          <w:rFonts w:ascii="宋体" w:hAnsi="宋体"/>
        </w:rPr>
        <w:instrText xml:space="preserve"> </w:instrText>
      </w:r>
      <w:r>
        <w:rPr>
          <w:rFonts w:ascii="宋体" w:hAnsi="宋体"/>
        </w:rPr>
        <w:instrText xml:space="preserve">HYPERLINK \l "_Toc38132723"</w:instrText>
      </w:r>
      <w:r>
        <w:rPr>
          <w:rStyle w:val="13"/>
          <w:rFonts w:ascii="宋体" w:hAnsi="宋体"/>
        </w:rPr>
        <w:instrText xml:space="preserve"> </w:instrText>
      </w:r>
      <w:r>
        <w:rPr>
          <w:rStyle w:val="13"/>
          <w:rFonts w:ascii="宋体" w:hAnsi="宋体"/>
        </w:rPr>
        <w:fldChar w:fldCharType="separate"/>
      </w:r>
      <w:r>
        <w:rPr>
          <w:rStyle w:val="13"/>
          <w:rFonts w:ascii="宋体" w:hAnsi="宋体"/>
        </w:rPr>
        <w:t>Abstract</w:t>
      </w:r>
      <w:r>
        <w:rPr>
          <w:rFonts w:ascii="宋体" w:hAnsi="宋体"/>
          <w:b w:val="0"/>
          <w:bCs/>
        </w:rPr>
        <w:tab/>
      </w:r>
      <w:r>
        <w:rPr>
          <w:rFonts w:ascii="宋体" w:hAnsi="宋体"/>
          <w:b w:val="0"/>
          <w:bCs/>
        </w:rPr>
        <w:t xml:space="preserve"> </w:t>
      </w:r>
      <w:r>
        <w:rPr>
          <w:rFonts w:ascii="宋体" w:hAnsi="宋体"/>
          <w:b w:val="0"/>
          <w:bCs/>
        </w:rPr>
        <w:fldChar w:fldCharType="begin"/>
      </w:r>
      <w:r>
        <w:rPr>
          <w:rFonts w:ascii="宋体" w:hAnsi="宋体"/>
          <w:b w:val="0"/>
          <w:bCs/>
        </w:rPr>
        <w:instrText xml:space="preserve"> PAGEREF _Toc38132723 \h </w:instrText>
      </w:r>
      <w:r>
        <w:rPr>
          <w:rFonts w:ascii="宋体" w:hAnsi="宋体"/>
          <w:b w:val="0"/>
          <w:bCs/>
        </w:rPr>
        <w:fldChar w:fldCharType="separate"/>
      </w:r>
      <w:r>
        <w:rPr>
          <w:b/>
        </w:rPr>
        <w:t>。</w:t>
      </w:r>
      <w:r>
        <w:rPr>
          <w:rFonts w:ascii="宋体" w:hAnsi="宋体"/>
          <w:b w:val="0"/>
          <w:bCs/>
        </w:rPr>
        <w:fldChar w:fldCharType="end"/>
      </w:r>
      <w:r>
        <w:rPr>
          <w:rStyle w:val="13"/>
          <w:rFonts w:ascii="宋体" w:hAnsi="宋体"/>
          <w:b w:val="0"/>
          <w:bCs/>
        </w:rPr>
        <w:fldChar w:fldCharType="end"/>
      </w:r>
    </w:p>
    <w:p w14:paraId="0A395FEB">
      <w:pPr>
        <w:pStyle w:val="8"/>
        <w:tabs>
          <w:tab w:val="right" w:leader="dot" w:pos="8494"/>
        </w:tabs>
        <w:rPr>
          <w:rFonts w:ascii="宋体" w:hAnsi="宋体"/>
        </w:rPr>
      </w:pPr>
      <w:r>
        <mc:AlternateContent>
          <mc:Choice Requires="wps">
            <w:drawing>
              <wp:anchor distT="0" distB="0" distL="114300" distR="114300" simplePos="0" relativeHeight="251694080" behindDoc="0" locked="0" layoutInCell="1" allowOverlap="1">
                <wp:simplePos x="0" y="0"/>
                <wp:positionH relativeFrom="column">
                  <wp:posOffset>-721995</wp:posOffset>
                </wp:positionH>
                <wp:positionV relativeFrom="paragraph">
                  <wp:posOffset>295910</wp:posOffset>
                </wp:positionV>
                <wp:extent cx="685800" cy="495300"/>
                <wp:effectExtent l="4445" t="230505" r="395605" b="17145"/>
                <wp:wrapNone/>
                <wp:docPr id="2" name="圆角矩形标注 2"/>
                <wp:cNvGraphicFramePr/>
                <a:graphic xmlns:a="http://schemas.openxmlformats.org/drawingml/2006/main">
                  <a:graphicData uri="http://schemas.microsoft.com/office/word/2010/wordprocessingShape">
                    <wps:wsp>
                      <wps:cNvSpPr>
                        <a:spLocks noChangeArrowheads="1"/>
                      </wps:cNvSpPr>
                      <wps:spPr bwMode="auto">
                        <a:xfrm>
                          <a:off x="0" y="0"/>
                          <a:ext cx="685800" cy="495300"/>
                        </a:xfrm>
                        <a:prstGeom prst="wedgeRoundRectCallout">
                          <a:avLst>
                            <a:gd name="adj1" fmla="val 102222"/>
                            <a:gd name="adj2" fmla="val -91028"/>
                            <a:gd name="adj3" fmla="val 16667"/>
                          </a:avLst>
                        </a:prstGeom>
                        <a:solidFill>
                          <a:srgbClr val="FFCC99"/>
                        </a:solidFill>
                        <a:ln w="9525">
                          <a:solidFill>
                            <a:srgbClr val="000000"/>
                          </a:solidFill>
                          <a:miter lim="800000"/>
                        </a:ln>
                        <a:effectLst/>
                      </wps:spPr>
                      <wps:txbx>
                        <w:txbxContent>
                          <w:p w14:paraId="7AFC1384">
                            <w:pPr>
                              <w:snapToGrid w:val="0"/>
                              <w:rPr>
                                <w:rFonts w:hint="eastAsia" w:ascii="黑体" w:hAnsi="黑体" w:eastAsia="黑体"/>
                                <w:b/>
                                <w:color w:val="FF0000"/>
                                <w:sz w:val="28"/>
                                <w:szCs w:val="28"/>
                              </w:rPr>
                            </w:pPr>
                            <w:r>
                              <w:rPr>
                                <w:rFonts w:hint="eastAsia" w:ascii="黑体" w:hAnsi="黑体" w:eastAsia="黑体"/>
                                <w:b/>
                                <w:color w:val="FF0000"/>
                                <w:sz w:val="28"/>
                                <w:szCs w:val="28"/>
                              </w:rPr>
                              <w:t>加粗</w:t>
                            </w:r>
                          </w:p>
                        </w:txbxContent>
                      </wps:txbx>
                      <wps:bodyPr rot="0" vert="horz" wrap="square" lIns="91440" tIns="45720" rIns="91440" bIns="45720" anchor="t" anchorCtr="0" upright="1">
                        <a:noAutofit/>
                      </wps:bodyPr>
                    </wps:wsp>
                  </a:graphicData>
                </a:graphic>
              </wp:anchor>
            </w:drawing>
          </mc:Choice>
          <mc:Fallback>
            <w:pict>
              <v:shape id="_x0000_s1026" o:spid="_x0000_s1026" o:spt="62" type="#_x0000_t62" style="position:absolute;left:0pt;margin-left:-56.85pt;margin-top:23.3pt;height:39pt;width:54pt;z-index:251694080;mso-width-relative:page;mso-height-relative:page;" fillcolor="#FFCC99" filled="t" stroked="t" coordsize="21600,21600" o:gfxdata="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wa9H&#10;b9sAAAAKAQAADwAAAAAAAAABACAAAAAiAAAAZHJzL2Rvd25yZXYueG1sUEsBAhQAFAAAAAgAh07i&#10;QFbc6qeRAgAAGwUAAA4AAAAAAAAAAQAgAAAAKgEAAGRycy9lMm9Eb2MueG1sUEsFBgAAAAAGAAYA&#10;WQEAAC0GAAAAAA==&#10;" adj="32880,-8862,14400">
                <v:fill on="t" focussize="0,0"/>
                <v:stroke color="#000000" miterlimit="8" joinstyle="miter"/>
                <v:imagedata o:title=""/>
                <o:lock v:ext="edit" aspectratio="f"/>
                <v:textbox>
                  <w:txbxContent>
                    <w:p w14:paraId="7AFC1384">
                      <w:pPr>
                        <w:snapToGrid w:val="0"/>
                        <w:rPr>
                          <w:rFonts w:hint="eastAsia" w:ascii="黑体" w:hAnsi="黑体" w:eastAsia="黑体"/>
                          <w:b/>
                          <w:color w:val="FF0000"/>
                          <w:sz w:val="28"/>
                          <w:szCs w:val="28"/>
                        </w:rPr>
                      </w:pPr>
                      <w:r>
                        <w:rPr>
                          <w:rFonts w:hint="eastAsia" w:ascii="黑体" w:hAnsi="黑体" w:eastAsia="黑体"/>
                          <w:b/>
                          <w:color w:val="FF0000"/>
                          <w:sz w:val="28"/>
                          <w:szCs w:val="28"/>
                        </w:rPr>
                        <w:t>加粗</w:t>
                      </w:r>
                    </w:p>
                  </w:txbxContent>
                </v:textbox>
              </v:shape>
            </w:pict>
          </mc:Fallback>
        </mc:AlternateContent>
      </w:r>
      <w:r>
        <w:rPr>
          <w:rStyle w:val="13"/>
          <w:rFonts w:ascii="宋体" w:hAnsi="宋体"/>
        </w:rPr>
        <w:fldChar w:fldCharType="begin"/>
      </w:r>
      <w:r>
        <w:rPr>
          <w:rStyle w:val="13"/>
          <w:rFonts w:ascii="宋体" w:hAnsi="宋体"/>
        </w:rPr>
        <w:instrText xml:space="preserve"> </w:instrText>
      </w:r>
      <w:r>
        <w:rPr>
          <w:rFonts w:ascii="宋体" w:hAnsi="宋体"/>
        </w:rPr>
        <w:instrText xml:space="preserve">HYPERLINK \l "_Toc38132724"</w:instrText>
      </w:r>
      <w:r>
        <w:rPr>
          <w:rStyle w:val="13"/>
          <w:rFonts w:ascii="宋体" w:hAnsi="宋体"/>
        </w:rPr>
        <w:instrText xml:space="preserve"> </w:instrText>
      </w:r>
      <w:r>
        <w:rPr>
          <w:rStyle w:val="13"/>
          <w:rFonts w:ascii="宋体" w:hAnsi="宋体"/>
        </w:rPr>
        <w:fldChar w:fldCharType="separate"/>
      </w:r>
      <w:r>
        <w:rPr>
          <w:rStyle w:val="13"/>
          <w:rFonts w:ascii="宋体" w:hAnsi="宋体"/>
        </w:rPr>
        <w:t>一、引言</w:t>
      </w:r>
      <w:r>
        <w:rPr>
          <w:rFonts w:ascii="宋体" w:hAnsi="宋体"/>
        </w:rPr>
        <w:tab/>
      </w:r>
      <w:r>
        <w:rPr>
          <w:rFonts w:ascii="宋体" w:hAnsi="宋体"/>
        </w:rPr>
        <w:t xml:space="preserve">  </w:t>
      </w:r>
      <w:r>
        <w:rPr>
          <w:rFonts w:ascii="宋体" w:hAnsi="宋体"/>
        </w:rPr>
        <w:fldChar w:fldCharType="begin"/>
      </w:r>
      <w:r>
        <w:rPr>
          <w:rFonts w:ascii="宋体" w:hAnsi="宋体"/>
        </w:rPr>
        <w:instrText xml:space="preserve"> PAGEREF _Toc38132724 \h </w:instrText>
      </w:r>
      <w:r>
        <w:rPr>
          <w:rFonts w:ascii="宋体" w:hAnsi="宋体"/>
        </w:rPr>
        <w:fldChar w:fldCharType="separate"/>
      </w:r>
      <w:r>
        <w:rPr>
          <w:rFonts w:ascii="宋体" w:hAnsi="宋体"/>
        </w:rPr>
        <w:t>1</w:t>
      </w:r>
      <w:r>
        <w:rPr>
          <w:rFonts w:ascii="宋体" w:hAnsi="宋体"/>
        </w:rPr>
        <w:fldChar w:fldCharType="end"/>
      </w:r>
      <w:r>
        <w:rPr>
          <w:rStyle w:val="13"/>
          <w:rFonts w:ascii="宋体" w:hAnsi="宋体"/>
        </w:rPr>
        <w:fldChar w:fldCharType="end"/>
      </w:r>
    </w:p>
    <w:p w14:paraId="670C3EF9">
      <w:pPr>
        <w:pStyle w:val="10"/>
        <w:tabs>
          <w:tab w:val="right" w:leader="dot" w:pos="8306"/>
          <w:tab w:val="right" w:leader="dot" w:pos="8494"/>
        </w:tabs>
        <w:rPr>
          <w:rFonts w:ascii="宋体" w:hAnsi="宋体"/>
          <w:bCs/>
          <w:sz w:val="24"/>
          <w:szCs w:val="24"/>
        </w:rPr>
      </w:pPr>
      <w:r>
        <w:rPr>
          <w:rStyle w:val="13"/>
          <w:rFonts w:ascii="宋体" w:hAnsi="宋体"/>
          <w:bCs/>
          <w:sz w:val="24"/>
          <w:szCs w:val="24"/>
        </w:rPr>
        <w:fldChar w:fldCharType="begin"/>
      </w:r>
      <w:r>
        <w:rPr>
          <w:rStyle w:val="13"/>
          <w:rFonts w:ascii="宋体" w:hAnsi="宋体"/>
          <w:bCs/>
          <w:sz w:val="24"/>
          <w:szCs w:val="24"/>
        </w:rPr>
        <w:instrText xml:space="preserve"> </w:instrText>
      </w:r>
      <w:r>
        <w:rPr>
          <w:rFonts w:ascii="宋体" w:hAnsi="宋体"/>
          <w:bCs/>
          <w:sz w:val="24"/>
          <w:szCs w:val="24"/>
        </w:rPr>
        <w:instrText xml:space="preserve">HYPERLINK \l "_Toc38132725"</w:instrText>
      </w:r>
      <w:r>
        <w:rPr>
          <w:rStyle w:val="13"/>
          <w:rFonts w:ascii="宋体" w:hAnsi="宋体"/>
          <w:bCs/>
          <w:sz w:val="24"/>
          <w:szCs w:val="24"/>
        </w:rPr>
        <w:instrText xml:space="preserve"> </w:instrText>
      </w:r>
      <w:r>
        <w:rPr>
          <w:rStyle w:val="13"/>
          <w:rFonts w:ascii="宋体" w:hAnsi="宋体"/>
          <w:bCs/>
          <w:sz w:val="24"/>
          <w:szCs w:val="24"/>
        </w:rPr>
        <w:fldChar w:fldCharType="separate"/>
      </w:r>
      <w:r>
        <w:rPr>
          <w:rStyle w:val="13"/>
          <w:rFonts w:ascii="宋体" w:hAnsi="宋体"/>
          <w:bCs/>
          <w:sz w:val="24"/>
          <w:szCs w:val="24"/>
        </w:rPr>
        <w:t>（一）研究背景及意义</w:t>
      </w:r>
      <w:r>
        <w:rPr>
          <w:rFonts w:ascii="宋体" w:hAnsi="宋体"/>
          <w:bCs/>
          <w:sz w:val="24"/>
          <w:szCs w:val="24"/>
        </w:rPr>
        <w:tab/>
      </w:r>
      <w:r>
        <w:rPr>
          <w:rFonts w:ascii="宋体" w:hAnsi="宋体"/>
          <w:bCs/>
          <w:sz w:val="24"/>
          <w:szCs w:val="24"/>
        </w:rPr>
        <w:fldChar w:fldCharType="begin"/>
      </w:r>
      <w:r>
        <w:rPr>
          <w:rFonts w:ascii="宋体" w:hAnsi="宋体"/>
          <w:bCs/>
          <w:sz w:val="24"/>
          <w:szCs w:val="24"/>
        </w:rPr>
        <w:instrText xml:space="preserve"> PAGEREF _Toc38132725 \h </w:instrText>
      </w:r>
      <w:r>
        <w:rPr>
          <w:rFonts w:ascii="宋体" w:hAnsi="宋体"/>
          <w:bCs/>
          <w:sz w:val="24"/>
          <w:szCs w:val="24"/>
        </w:rPr>
        <w:fldChar w:fldCharType="separate"/>
      </w:r>
      <w:r>
        <w:rPr>
          <w:rFonts w:ascii="宋体" w:hAnsi="宋体"/>
          <w:bCs/>
          <w:sz w:val="24"/>
          <w:szCs w:val="24"/>
        </w:rPr>
        <w:t>1</w:t>
      </w:r>
      <w:r>
        <w:rPr>
          <w:rFonts w:ascii="宋体" w:hAnsi="宋体"/>
          <w:bCs/>
          <w:sz w:val="24"/>
          <w:szCs w:val="24"/>
        </w:rPr>
        <w:fldChar w:fldCharType="end"/>
      </w:r>
      <w:r>
        <w:rPr>
          <w:rStyle w:val="13"/>
          <w:rFonts w:ascii="宋体" w:hAnsi="宋体"/>
          <w:bCs/>
          <w:sz w:val="24"/>
          <w:szCs w:val="24"/>
        </w:rPr>
        <w:fldChar w:fldCharType="end"/>
      </w:r>
    </w:p>
    <w:p w14:paraId="776C5823">
      <w:pPr>
        <w:pStyle w:val="5"/>
        <w:tabs>
          <w:tab w:val="right" w:leader="dot" w:pos="8306"/>
          <w:tab w:val="right" w:leader="dot" w:pos="8494"/>
        </w:tabs>
        <w:ind w:left="0" w:leftChars="0" w:firstLine="480" w:firstLineChars="200"/>
        <w:rPr>
          <w:rFonts w:ascii="宋体" w:hAnsi="宋体"/>
          <w:bCs/>
          <w:sz w:val="24"/>
          <w:szCs w:val="24"/>
        </w:rPr>
      </w:pPr>
      <w:r>
        <w:rPr>
          <w:rStyle w:val="13"/>
          <w:rFonts w:ascii="宋体" w:hAnsi="宋体"/>
          <w:bCs/>
          <w:sz w:val="24"/>
          <w:szCs w:val="24"/>
        </w:rPr>
        <w:fldChar w:fldCharType="begin"/>
      </w:r>
      <w:r>
        <w:rPr>
          <w:rStyle w:val="13"/>
          <w:rFonts w:ascii="宋体" w:hAnsi="宋体"/>
          <w:bCs/>
          <w:sz w:val="24"/>
          <w:szCs w:val="24"/>
        </w:rPr>
        <w:instrText xml:space="preserve"> </w:instrText>
      </w:r>
      <w:r>
        <w:rPr>
          <w:rFonts w:ascii="宋体" w:hAnsi="宋体"/>
          <w:bCs/>
          <w:sz w:val="24"/>
          <w:szCs w:val="24"/>
        </w:rPr>
        <w:instrText xml:space="preserve">HYPERLINK \l "_Toc38132728"</w:instrText>
      </w:r>
      <w:r>
        <w:rPr>
          <w:rStyle w:val="13"/>
          <w:rFonts w:ascii="宋体" w:hAnsi="宋体"/>
          <w:bCs/>
          <w:sz w:val="24"/>
          <w:szCs w:val="24"/>
        </w:rPr>
        <w:instrText xml:space="preserve"> </w:instrText>
      </w:r>
      <w:r>
        <w:rPr>
          <w:rStyle w:val="13"/>
          <w:rFonts w:ascii="宋体" w:hAnsi="宋体"/>
          <w:bCs/>
          <w:sz w:val="24"/>
          <w:szCs w:val="24"/>
        </w:rPr>
        <w:fldChar w:fldCharType="separate"/>
      </w:r>
      <w:r>
        <w:rPr>
          <w:rStyle w:val="13"/>
          <w:rFonts w:ascii="宋体" w:hAnsi="宋体"/>
          <w:bCs/>
          <w:sz w:val="24"/>
          <w:szCs w:val="24"/>
        </w:rPr>
        <w:t>（二）核心概念界定</w:t>
      </w:r>
      <w:r>
        <w:rPr>
          <w:rFonts w:ascii="宋体" w:hAnsi="宋体"/>
          <w:bCs/>
          <w:sz w:val="24"/>
          <w:szCs w:val="24"/>
        </w:rPr>
        <w:tab/>
      </w:r>
      <w:r>
        <w:rPr>
          <w:rFonts w:ascii="宋体" w:hAnsi="宋体"/>
          <w:bCs/>
          <w:sz w:val="24"/>
          <w:szCs w:val="24"/>
        </w:rPr>
        <w:fldChar w:fldCharType="begin"/>
      </w:r>
      <w:r>
        <w:rPr>
          <w:rFonts w:ascii="宋体" w:hAnsi="宋体"/>
          <w:bCs/>
          <w:sz w:val="24"/>
          <w:szCs w:val="24"/>
        </w:rPr>
        <w:instrText xml:space="preserve"> PAGEREF _Toc38132728 \h </w:instrText>
      </w:r>
      <w:r>
        <w:rPr>
          <w:rFonts w:ascii="宋体" w:hAnsi="宋体"/>
          <w:bCs/>
          <w:sz w:val="24"/>
          <w:szCs w:val="24"/>
        </w:rPr>
        <w:fldChar w:fldCharType="separate"/>
      </w:r>
      <w:r>
        <w:rPr>
          <w:rFonts w:ascii="宋体" w:hAnsi="宋体"/>
          <w:bCs/>
          <w:sz w:val="24"/>
          <w:szCs w:val="24"/>
        </w:rPr>
        <w:t>2</w:t>
      </w:r>
      <w:r>
        <w:rPr>
          <w:rFonts w:ascii="宋体" w:hAnsi="宋体"/>
          <w:bCs/>
          <w:sz w:val="24"/>
          <w:szCs w:val="24"/>
        </w:rPr>
        <w:fldChar w:fldCharType="end"/>
      </w:r>
      <w:r>
        <w:rPr>
          <w:rStyle w:val="13"/>
          <w:rFonts w:ascii="宋体" w:hAnsi="宋体"/>
          <w:bCs/>
          <w:sz w:val="24"/>
          <w:szCs w:val="24"/>
        </w:rPr>
        <w:fldChar w:fldCharType="end"/>
      </w:r>
    </w:p>
    <w:p w14:paraId="00559145">
      <w:pPr>
        <w:pStyle w:val="10"/>
        <w:tabs>
          <w:tab w:val="right" w:leader="dot" w:pos="8306"/>
          <w:tab w:val="right" w:leader="dot" w:pos="8494"/>
        </w:tabs>
        <w:rPr>
          <w:rFonts w:ascii="宋体" w:hAnsi="宋体"/>
          <w:bCs/>
          <w:sz w:val="24"/>
          <w:szCs w:val="24"/>
        </w:rPr>
      </w:pPr>
      <w:r>
        <w:rPr>
          <w:rStyle w:val="13"/>
          <w:rFonts w:ascii="宋体" w:hAnsi="宋体"/>
          <w:bCs/>
          <w:sz w:val="24"/>
          <w:szCs w:val="24"/>
        </w:rPr>
        <w:fldChar w:fldCharType="begin"/>
      </w:r>
      <w:r>
        <w:rPr>
          <w:rStyle w:val="13"/>
          <w:rFonts w:ascii="宋体" w:hAnsi="宋体"/>
          <w:bCs/>
          <w:sz w:val="24"/>
          <w:szCs w:val="24"/>
        </w:rPr>
        <w:instrText xml:space="preserve"> </w:instrText>
      </w:r>
      <w:r>
        <w:rPr>
          <w:rFonts w:ascii="宋体" w:hAnsi="宋体"/>
          <w:bCs/>
          <w:sz w:val="24"/>
          <w:szCs w:val="24"/>
        </w:rPr>
        <w:instrText xml:space="preserve">HYPERLINK \l "_Toc38132731"</w:instrText>
      </w:r>
      <w:r>
        <w:rPr>
          <w:rStyle w:val="13"/>
          <w:rFonts w:ascii="宋体" w:hAnsi="宋体"/>
          <w:bCs/>
          <w:sz w:val="24"/>
          <w:szCs w:val="24"/>
        </w:rPr>
        <w:instrText xml:space="preserve"> </w:instrText>
      </w:r>
      <w:r>
        <w:rPr>
          <w:rStyle w:val="13"/>
          <w:rFonts w:ascii="宋体" w:hAnsi="宋体"/>
          <w:bCs/>
          <w:sz w:val="24"/>
          <w:szCs w:val="24"/>
        </w:rPr>
        <w:fldChar w:fldCharType="separate"/>
      </w:r>
      <w:r>
        <w:rPr>
          <w:rStyle w:val="13"/>
          <w:rFonts w:ascii="宋体" w:hAnsi="宋体"/>
          <w:bCs/>
          <w:sz w:val="24"/>
          <w:szCs w:val="24"/>
        </w:rPr>
        <w:t>（三）国内外研究现状</w:t>
      </w:r>
      <w:r>
        <w:rPr>
          <w:rFonts w:ascii="宋体" w:hAnsi="宋体"/>
          <w:bCs/>
          <w:sz w:val="24"/>
          <w:szCs w:val="24"/>
        </w:rPr>
        <w:tab/>
      </w:r>
      <w:r>
        <w:rPr>
          <w:rFonts w:ascii="宋体" w:hAnsi="宋体"/>
          <w:bCs/>
          <w:sz w:val="24"/>
          <w:szCs w:val="24"/>
        </w:rPr>
        <w:fldChar w:fldCharType="begin"/>
      </w:r>
      <w:r>
        <w:rPr>
          <w:rFonts w:ascii="宋体" w:hAnsi="宋体"/>
          <w:bCs/>
          <w:sz w:val="24"/>
          <w:szCs w:val="24"/>
        </w:rPr>
        <w:instrText xml:space="preserve"> PAGEREF _Toc38132731 \h </w:instrText>
      </w:r>
      <w:r>
        <w:rPr>
          <w:rFonts w:ascii="宋体" w:hAnsi="宋体"/>
          <w:bCs/>
          <w:sz w:val="24"/>
          <w:szCs w:val="24"/>
        </w:rPr>
        <w:fldChar w:fldCharType="separate"/>
      </w:r>
      <w:r>
        <w:rPr>
          <w:rFonts w:ascii="宋体" w:hAnsi="宋体"/>
          <w:bCs/>
          <w:sz w:val="24"/>
          <w:szCs w:val="24"/>
        </w:rPr>
        <w:t>2</w:t>
      </w:r>
      <w:r>
        <w:rPr>
          <w:rFonts w:ascii="宋体" w:hAnsi="宋体"/>
          <w:bCs/>
          <w:sz w:val="24"/>
          <w:szCs w:val="24"/>
        </w:rPr>
        <w:fldChar w:fldCharType="end"/>
      </w:r>
      <w:r>
        <w:rPr>
          <w:rStyle w:val="13"/>
          <w:rFonts w:ascii="宋体" w:hAnsi="宋体"/>
          <w:bCs/>
          <w:sz w:val="24"/>
          <w:szCs w:val="24"/>
        </w:rPr>
        <w:fldChar w:fldCharType="end"/>
      </w:r>
    </w:p>
    <w:p w14:paraId="14DD2984">
      <w:pPr>
        <w:pStyle w:val="8"/>
        <w:tabs>
          <w:tab w:val="right" w:leader="dot" w:pos="8494"/>
        </w:tabs>
        <w:rPr>
          <w:rFonts w:ascii="宋体" w:hAnsi="宋体"/>
        </w:rPr>
      </w:pPr>
      <w:r>
        <w:rPr>
          <w:rStyle w:val="13"/>
          <w:rFonts w:ascii="宋体" w:hAnsi="宋体"/>
        </w:rPr>
        <w:fldChar w:fldCharType="begin"/>
      </w:r>
      <w:r>
        <w:rPr>
          <w:rStyle w:val="13"/>
          <w:rFonts w:ascii="宋体" w:hAnsi="宋体"/>
        </w:rPr>
        <w:instrText xml:space="preserve"> </w:instrText>
      </w:r>
      <w:r>
        <w:rPr>
          <w:rFonts w:ascii="宋体" w:hAnsi="宋体"/>
        </w:rPr>
        <w:instrText xml:space="preserve">HYPERLINK \l "_Toc38132735"</w:instrText>
      </w:r>
      <w:r>
        <w:rPr>
          <w:rStyle w:val="13"/>
          <w:rFonts w:ascii="宋体" w:hAnsi="宋体"/>
        </w:rPr>
        <w:instrText xml:space="preserve"> </w:instrText>
      </w:r>
      <w:r>
        <w:rPr>
          <w:rStyle w:val="13"/>
          <w:rFonts w:ascii="宋体" w:hAnsi="宋体"/>
        </w:rPr>
        <w:fldChar w:fldCharType="separate"/>
      </w:r>
      <w:r>
        <w:rPr>
          <w:rStyle w:val="13"/>
          <w:rFonts w:ascii="宋体" w:hAnsi="宋体"/>
        </w:rPr>
        <w:t>二、研究思路与研究方法</w:t>
      </w:r>
      <w:r>
        <w:rPr>
          <w:rFonts w:ascii="宋体" w:hAnsi="宋体"/>
        </w:rPr>
        <w:tab/>
      </w:r>
      <w:r>
        <w:rPr>
          <w:rFonts w:hint="eastAsia" w:ascii="宋体" w:hAnsi="宋体"/>
          <w:lang w:val="en-US" w:eastAsia="zh-CN"/>
        </w:rPr>
        <w:t>3</w:t>
      </w:r>
      <w:r>
        <w:rPr>
          <w:rStyle w:val="13"/>
          <w:rFonts w:ascii="宋体" w:hAnsi="宋体"/>
        </w:rPr>
        <w:fldChar w:fldCharType="end"/>
      </w:r>
    </w:p>
    <w:p w14:paraId="47B1F76A">
      <w:pPr>
        <w:pStyle w:val="10"/>
        <w:tabs>
          <w:tab w:val="right" w:leader="dot" w:pos="8306"/>
          <w:tab w:val="right" w:leader="dot" w:pos="8494"/>
        </w:tabs>
        <w:rPr>
          <w:rFonts w:ascii="宋体" w:hAnsi="宋体"/>
          <w:bCs/>
          <w:sz w:val="24"/>
          <w:szCs w:val="24"/>
        </w:rPr>
      </w:pPr>
      <w:r>
        <w:rPr>
          <w:rStyle w:val="13"/>
          <w:rFonts w:ascii="宋体" w:hAnsi="宋体"/>
          <w:bCs/>
          <w:sz w:val="24"/>
          <w:szCs w:val="24"/>
        </w:rPr>
        <w:fldChar w:fldCharType="begin"/>
      </w:r>
      <w:r>
        <w:rPr>
          <w:rStyle w:val="13"/>
          <w:rFonts w:ascii="宋体" w:hAnsi="宋体"/>
          <w:bCs/>
          <w:sz w:val="24"/>
          <w:szCs w:val="24"/>
        </w:rPr>
        <w:instrText xml:space="preserve"> </w:instrText>
      </w:r>
      <w:r>
        <w:rPr>
          <w:rFonts w:ascii="宋体" w:hAnsi="宋体"/>
          <w:bCs/>
          <w:sz w:val="24"/>
          <w:szCs w:val="24"/>
        </w:rPr>
        <w:instrText xml:space="preserve">HYPERLINK \l "_Toc38132736"</w:instrText>
      </w:r>
      <w:r>
        <w:rPr>
          <w:rStyle w:val="13"/>
          <w:rFonts w:ascii="宋体" w:hAnsi="宋体"/>
          <w:bCs/>
          <w:sz w:val="24"/>
          <w:szCs w:val="24"/>
        </w:rPr>
        <w:instrText xml:space="preserve"> </w:instrText>
      </w:r>
      <w:r>
        <w:rPr>
          <w:rStyle w:val="13"/>
          <w:rFonts w:ascii="宋体" w:hAnsi="宋体"/>
          <w:bCs/>
          <w:sz w:val="24"/>
          <w:szCs w:val="24"/>
        </w:rPr>
        <w:fldChar w:fldCharType="separate"/>
      </w:r>
      <w:r>
        <w:rPr>
          <w:rStyle w:val="13"/>
          <w:rFonts w:ascii="宋体" w:hAnsi="宋体"/>
          <w:bCs/>
          <w:sz w:val="24"/>
          <w:szCs w:val="24"/>
        </w:rPr>
        <w:t>（一）研究思路</w:t>
      </w:r>
      <w:r>
        <w:rPr>
          <w:rFonts w:ascii="宋体" w:hAnsi="宋体"/>
          <w:bCs/>
          <w:sz w:val="24"/>
          <w:szCs w:val="24"/>
        </w:rPr>
        <w:tab/>
      </w:r>
      <w:r>
        <w:rPr>
          <w:rFonts w:hint="eastAsia" w:ascii="宋体" w:hAnsi="宋体"/>
          <w:bCs/>
          <w:sz w:val="24"/>
          <w:szCs w:val="24"/>
          <w:lang w:val="en-US" w:eastAsia="zh-CN"/>
        </w:rPr>
        <w:t>3</w:t>
      </w:r>
      <w:r>
        <w:rPr>
          <w:rStyle w:val="13"/>
          <w:rFonts w:ascii="宋体" w:hAnsi="宋体"/>
          <w:bCs/>
          <w:sz w:val="24"/>
          <w:szCs w:val="24"/>
        </w:rPr>
        <w:fldChar w:fldCharType="end"/>
      </w:r>
    </w:p>
    <w:p w14:paraId="0D16E8E8">
      <w:pPr>
        <w:pStyle w:val="10"/>
        <w:tabs>
          <w:tab w:val="right" w:leader="dot" w:pos="8306"/>
          <w:tab w:val="right" w:leader="dot" w:pos="8494"/>
        </w:tabs>
        <w:rPr>
          <w:rFonts w:ascii="宋体" w:hAnsi="宋体"/>
          <w:bCs/>
          <w:sz w:val="24"/>
          <w:szCs w:val="24"/>
        </w:rPr>
      </w:pPr>
      <w:r>
        <w:rPr>
          <w:rStyle w:val="13"/>
          <w:rFonts w:ascii="宋体" w:hAnsi="宋体"/>
          <w:bCs/>
          <w:sz w:val="24"/>
          <w:szCs w:val="24"/>
        </w:rPr>
        <w:fldChar w:fldCharType="begin"/>
      </w:r>
      <w:r>
        <w:rPr>
          <w:rStyle w:val="13"/>
          <w:rFonts w:ascii="宋体" w:hAnsi="宋体"/>
          <w:bCs/>
          <w:sz w:val="24"/>
          <w:szCs w:val="24"/>
        </w:rPr>
        <w:instrText xml:space="preserve"> </w:instrText>
      </w:r>
      <w:r>
        <w:rPr>
          <w:rFonts w:ascii="宋体" w:hAnsi="宋体"/>
          <w:bCs/>
          <w:sz w:val="24"/>
          <w:szCs w:val="24"/>
        </w:rPr>
        <w:instrText xml:space="preserve">HYPERLINK \l "_Toc38132737"</w:instrText>
      </w:r>
      <w:r>
        <w:rPr>
          <w:rStyle w:val="13"/>
          <w:rFonts w:ascii="宋体" w:hAnsi="宋体"/>
          <w:bCs/>
          <w:sz w:val="24"/>
          <w:szCs w:val="24"/>
        </w:rPr>
        <w:instrText xml:space="preserve"> </w:instrText>
      </w:r>
      <w:r>
        <w:rPr>
          <w:rStyle w:val="13"/>
          <w:rFonts w:ascii="宋体" w:hAnsi="宋体"/>
          <w:bCs/>
          <w:sz w:val="24"/>
          <w:szCs w:val="24"/>
        </w:rPr>
        <w:fldChar w:fldCharType="separate"/>
      </w:r>
      <w:r>
        <w:rPr>
          <w:rStyle w:val="13"/>
          <w:rFonts w:ascii="宋体" w:hAnsi="宋体"/>
          <w:bCs/>
          <w:sz w:val="24"/>
          <w:szCs w:val="24"/>
        </w:rPr>
        <w:t>（二）研究方法</w:t>
      </w:r>
      <w:r>
        <w:rPr>
          <w:rFonts w:ascii="宋体" w:hAnsi="宋体"/>
          <w:bCs/>
          <w:sz w:val="24"/>
          <w:szCs w:val="24"/>
        </w:rPr>
        <w:tab/>
      </w:r>
      <w:r>
        <w:rPr>
          <w:rFonts w:hint="eastAsia" w:ascii="宋体" w:hAnsi="宋体"/>
          <w:bCs/>
          <w:sz w:val="24"/>
          <w:szCs w:val="24"/>
          <w:lang w:val="en-US" w:eastAsia="zh-CN"/>
        </w:rPr>
        <w:t>3</w:t>
      </w:r>
      <w:r>
        <w:rPr>
          <w:rStyle w:val="13"/>
          <w:rFonts w:ascii="宋体" w:hAnsi="宋体"/>
          <w:bCs/>
          <w:sz w:val="24"/>
          <w:szCs w:val="24"/>
        </w:rPr>
        <w:fldChar w:fldCharType="end"/>
      </w:r>
    </w:p>
    <w:p w14:paraId="56586A15">
      <w:pPr>
        <w:pStyle w:val="8"/>
        <w:tabs>
          <w:tab w:val="right" w:leader="dot" w:pos="8494"/>
        </w:tabs>
        <w:rPr>
          <w:rFonts w:hint="eastAsia" w:ascii="宋体" w:hAnsi="宋体" w:eastAsiaTheme="minorEastAsia"/>
          <w:lang w:val="en-US" w:eastAsia="zh-CN"/>
        </w:rPr>
      </w:pPr>
      <w:r>
        <w:rPr>
          <w:rStyle w:val="13"/>
          <w:rFonts w:ascii="宋体" w:hAnsi="宋体"/>
        </w:rPr>
        <w:fldChar w:fldCharType="begin"/>
      </w:r>
      <w:r>
        <w:rPr>
          <w:rStyle w:val="13"/>
          <w:rFonts w:ascii="宋体" w:hAnsi="宋体"/>
        </w:rPr>
        <w:instrText xml:space="preserve"> </w:instrText>
      </w:r>
      <w:r>
        <w:rPr>
          <w:rFonts w:ascii="宋体" w:hAnsi="宋体"/>
        </w:rPr>
        <w:instrText xml:space="preserve">HYPERLINK \l "_Toc38132741"</w:instrText>
      </w:r>
      <w:r>
        <w:rPr>
          <w:rStyle w:val="13"/>
          <w:rFonts w:ascii="宋体" w:hAnsi="宋体"/>
        </w:rPr>
        <w:instrText xml:space="preserve"> </w:instrText>
      </w:r>
      <w:r>
        <w:rPr>
          <w:rStyle w:val="13"/>
          <w:rFonts w:ascii="宋体" w:hAnsi="宋体"/>
        </w:rPr>
        <w:fldChar w:fldCharType="separate"/>
      </w:r>
      <w:r>
        <w:rPr>
          <w:rStyle w:val="13"/>
          <w:rFonts w:ascii="宋体" w:hAnsi="宋体"/>
        </w:rPr>
        <w:t>三、新冠肺炎疫情下农村小学生在线教育现状分析</w:t>
      </w:r>
      <w:r>
        <w:rPr>
          <w:rFonts w:ascii="宋体" w:hAnsi="宋体"/>
        </w:rPr>
        <w:tab/>
      </w:r>
      <w:r>
        <w:rPr>
          <w:rStyle w:val="13"/>
          <w:rFonts w:ascii="宋体" w:hAnsi="宋体"/>
        </w:rPr>
        <w:fldChar w:fldCharType="end"/>
      </w:r>
      <w:r>
        <w:rPr>
          <w:rStyle w:val="13"/>
          <w:rFonts w:hint="eastAsia" w:ascii="宋体" w:hAnsi="宋体"/>
          <w:lang w:val="en-US" w:eastAsia="zh-CN"/>
        </w:rPr>
        <w:t>4</w:t>
      </w:r>
    </w:p>
    <w:p w14:paraId="4852DBE1">
      <w:pPr>
        <w:pStyle w:val="10"/>
        <w:tabs>
          <w:tab w:val="right" w:leader="dot" w:pos="8306"/>
          <w:tab w:val="right" w:leader="dot" w:pos="8494"/>
        </w:tabs>
        <w:rPr>
          <w:rFonts w:hint="eastAsia" w:ascii="宋体" w:hAnsi="宋体" w:eastAsiaTheme="minorEastAsia"/>
          <w:bCs/>
          <w:sz w:val="24"/>
          <w:szCs w:val="24"/>
          <w:lang w:val="en-US" w:eastAsia="zh-CN"/>
        </w:rPr>
      </w:pPr>
      <w:r>
        <mc:AlternateContent>
          <mc:Choice Requires="wps">
            <w:drawing>
              <wp:anchor distT="0" distB="0" distL="114300" distR="114300" simplePos="0" relativeHeight="251695104" behindDoc="0" locked="0" layoutInCell="1" allowOverlap="1">
                <wp:simplePos x="0" y="0"/>
                <wp:positionH relativeFrom="column">
                  <wp:posOffset>2330450</wp:posOffset>
                </wp:positionH>
                <wp:positionV relativeFrom="paragraph">
                  <wp:posOffset>78740</wp:posOffset>
                </wp:positionV>
                <wp:extent cx="1343025" cy="844550"/>
                <wp:effectExtent l="921385" t="137795" r="6350" b="8255"/>
                <wp:wrapNone/>
                <wp:docPr id="3" name="圆角矩形标注 3"/>
                <wp:cNvGraphicFramePr/>
                <a:graphic xmlns:a="http://schemas.openxmlformats.org/drawingml/2006/main">
                  <a:graphicData uri="http://schemas.microsoft.com/office/word/2010/wordprocessingShape">
                    <wps:wsp>
                      <wps:cNvSpPr>
                        <a:spLocks noChangeArrowheads="1"/>
                      </wps:cNvSpPr>
                      <wps:spPr bwMode="auto">
                        <a:xfrm>
                          <a:off x="0" y="0"/>
                          <a:ext cx="1343025" cy="844550"/>
                        </a:xfrm>
                        <a:prstGeom prst="wedgeRoundRectCallout">
                          <a:avLst>
                            <a:gd name="adj1" fmla="val -115954"/>
                            <a:gd name="adj2" fmla="val -64472"/>
                            <a:gd name="adj3" fmla="val 16667"/>
                          </a:avLst>
                        </a:prstGeom>
                        <a:solidFill>
                          <a:srgbClr val="FFCC99"/>
                        </a:solidFill>
                        <a:ln w="9525">
                          <a:solidFill>
                            <a:srgbClr val="000000"/>
                          </a:solidFill>
                          <a:miter lim="800000"/>
                        </a:ln>
                        <a:effectLst/>
                      </wps:spPr>
                      <wps:txbx>
                        <w:txbxContent>
                          <w:p w14:paraId="0B71FBF3">
                            <w:pPr>
                              <w:snapToGrid w:val="0"/>
                              <w:rPr>
                                <w:rFonts w:hint="eastAsia" w:ascii="黑体" w:hAnsi="黑体" w:eastAsia="黑体"/>
                                <w:b/>
                                <w:color w:val="FF0000"/>
                                <w:sz w:val="28"/>
                                <w:szCs w:val="28"/>
                              </w:rPr>
                            </w:pPr>
                            <w:r>
                              <w:rPr>
                                <w:rFonts w:hint="eastAsia" w:ascii="黑体" w:hAnsi="黑体" w:eastAsia="黑体"/>
                                <w:b/>
                                <w:color w:val="FF0000"/>
                                <w:sz w:val="28"/>
                                <w:szCs w:val="28"/>
                              </w:rPr>
                              <w:t>标题要简练，使用长标题一定要慎重</w:t>
                            </w:r>
                          </w:p>
                        </w:txbxContent>
                      </wps:txbx>
                      <wps:bodyPr rot="0" vert="horz" wrap="square" lIns="91440" tIns="45720" rIns="91440" bIns="45720" anchor="t" anchorCtr="0" upright="1">
                        <a:noAutofit/>
                      </wps:bodyPr>
                    </wps:wsp>
                  </a:graphicData>
                </a:graphic>
              </wp:anchor>
            </w:drawing>
          </mc:Choice>
          <mc:Fallback>
            <w:pict>
              <v:shape id="_x0000_s1026" o:spid="_x0000_s1026" o:spt="62" type="#_x0000_t62" style="position:absolute;left:0pt;margin-left:183.5pt;margin-top:6.2pt;height:66.5pt;width:105.75pt;z-index:251695104;mso-width-relative:page;mso-height-relative:page;" fillcolor="#FFCC99" filled="t" stroked="t" coordsize="21600,21600" o:gfxdata="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AHuWEA2gAA&#10;AAoBAAAPAAAAAAAAAAEAIAAAACIAAABkcnMvZG93bnJldi54bWxQSwECFAAUAAAACACHTuJAv9eL&#10;CI4CAAAdBQAADgAAAAAAAAABACAAAAApAQAAZHJzL2Uyb0RvYy54bWxQSwUGAAAAAAYABgBZAQAA&#10;KQYAAAAA&#10;" adj="-14246,-3126,14400">
                <v:fill on="t" focussize="0,0"/>
                <v:stroke color="#000000" miterlimit="8" joinstyle="miter"/>
                <v:imagedata o:title=""/>
                <o:lock v:ext="edit" aspectratio="f"/>
                <v:textbox>
                  <w:txbxContent>
                    <w:p w14:paraId="0B71FBF3">
                      <w:pPr>
                        <w:snapToGrid w:val="0"/>
                        <w:rPr>
                          <w:rFonts w:hint="eastAsia" w:ascii="黑体" w:hAnsi="黑体" w:eastAsia="黑体"/>
                          <w:b/>
                          <w:color w:val="FF0000"/>
                          <w:sz w:val="28"/>
                          <w:szCs w:val="28"/>
                        </w:rPr>
                      </w:pPr>
                      <w:r>
                        <w:rPr>
                          <w:rFonts w:hint="eastAsia" w:ascii="黑体" w:hAnsi="黑体" w:eastAsia="黑体"/>
                          <w:b/>
                          <w:color w:val="FF0000"/>
                          <w:sz w:val="28"/>
                          <w:szCs w:val="28"/>
                        </w:rPr>
                        <w:t>标题要简练，使用长标题一定要慎重</w:t>
                      </w:r>
                    </w:p>
                  </w:txbxContent>
                </v:textbox>
              </v:shape>
            </w:pict>
          </mc:Fallback>
        </mc:AlternateContent>
      </w:r>
      <w:r>
        <w:rPr>
          <w:rStyle w:val="13"/>
          <w:rFonts w:ascii="宋体" w:hAnsi="宋体"/>
          <w:bCs/>
          <w:sz w:val="24"/>
          <w:szCs w:val="24"/>
        </w:rPr>
        <w:fldChar w:fldCharType="begin"/>
      </w:r>
      <w:r>
        <w:rPr>
          <w:rStyle w:val="13"/>
          <w:rFonts w:ascii="宋体" w:hAnsi="宋体"/>
          <w:bCs/>
          <w:sz w:val="24"/>
          <w:szCs w:val="24"/>
        </w:rPr>
        <w:instrText xml:space="preserve"> </w:instrText>
      </w:r>
      <w:r>
        <w:rPr>
          <w:rFonts w:ascii="宋体" w:hAnsi="宋体"/>
          <w:bCs/>
          <w:sz w:val="24"/>
          <w:szCs w:val="24"/>
        </w:rPr>
        <w:instrText xml:space="preserve">HYPERLINK \l "_Toc38132742"</w:instrText>
      </w:r>
      <w:r>
        <w:rPr>
          <w:rStyle w:val="13"/>
          <w:rFonts w:ascii="宋体" w:hAnsi="宋体"/>
          <w:bCs/>
          <w:sz w:val="24"/>
          <w:szCs w:val="24"/>
        </w:rPr>
        <w:instrText xml:space="preserve"> </w:instrText>
      </w:r>
      <w:r>
        <w:rPr>
          <w:rStyle w:val="13"/>
          <w:rFonts w:ascii="宋体" w:hAnsi="宋体"/>
          <w:bCs/>
          <w:sz w:val="24"/>
          <w:szCs w:val="24"/>
        </w:rPr>
        <w:fldChar w:fldCharType="separate"/>
      </w:r>
      <w:r>
        <w:rPr>
          <w:rStyle w:val="13"/>
          <w:rFonts w:ascii="宋体" w:hAnsi="宋体"/>
          <w:bCs/>
          <w:sz w:val="24"/>
          <w:szCs w:val="24"/>
        </w:rPr>
        <w:t>（一）研究对象</w:t>
      </w:r>
      <w:r>
        <w:rPr>
          <w:rFonts w:ascii="宋体" w:hAnsi="宋体"/>
          <w:bCs/>
          <w:sz w:val="24"/>
          <w:szCs w:val="24"/>
        </w:rPr>
        <w:tab/>
      </w:r>
      <w:r>
        <w:rPr>
          <w:rStyle w:val="13"/>
          <w:rFonts w:ascii="宋体" w:hAnsi="宋体"/>
          <w:bCs/>
          <w:sz w:val="24"/>
          <w:szCs w:val="24"/>
        </w:rPr>
        <w:fldChar w:fldCharType="end"/>
      </w:r>
      <w:r>
        <w:rPr>
          <w:rStyle w:val="13"/>
          <w:rFonts w:hint="eastAsia" w:ascii="宋体" w:hAnsi="宋体"/>
          <w:bCs/>
          <w:sz w:val="24"/>
          <w:szCs w:val="24"/>
          <w:lang w:val="en-US" w:eastAsia="zh-CN"/>
        </w:rPr>
        <w:t>4</w:t>
      </w:r>
    </w:p>
    <w:p w14:paraId="14EB8D10">
      <w:pPr>
        <w:pStyle w:val="10"/>
        <w:tabs>
          <w:tab w:val="right" w:leader="dot" w:pos="8306"/>
          <w:tab w:val="right" w:leader="dot" w:pos="8494"/>
        </w:tabs>
        <w:rPr>
          <w:rFonts w:ascii="宋体" w:hAnsi="宋体"/>
          <w:bCs/>
          <w:sz w:val="24"/>
          <w:szCs w:val="24"/>
        </w:rPr>
      </w:pPr>
      <w:r>
        <w:rPr>
          <w:rStyle w:val="13"/>
          <w:rFonts w:ascii="宋体" w:hAnsi="宋体"/>
          <w:bCs/>
          <w:sz w:val="24"/>
          <w:szCs w:val="24"/>
        </w:rPr>
        <w:fldChar w:fldCharType="begin"/>
      </w:r>
      <w:r>
        <w:rPr>
          <w:rStyle w:val="13"/>
          <w:rFonts w:ascii="宋体" w:hAnsi="宋体"/>
          <w:bCs/>
          <w:sz w:val="24"/>
          <w:szCs w:val="24"/>
        </w:rPr>
        <w:instrText xml:space="preserve"> </w:instrText>
      </w:r>
      <w:r>
        <w:rPr>
          <w:rFonts w:ascii="宋体" w:hAnsi="宋体"/>
          <w:bCs/>
          <w:sz w:val="24"/>
          <w:szCs w:val="24"/>
        </w:rPr>
        <w:instrText xml:space="preserve">HYPERLINK \l "_Toc38132746"</w:instrText>
      </w:r>
      <w:r>
        <w:rPr>
          <w:rStyle w:val="13"/>
          <w:rFonts w:ascii="宋体" w:hAnsi="宋体"/>
          <w:bCs/>
          <w:sz w:val="24"/>
          <w:szCs w:val="24"/>
        </w:rPr>
        <w:instrText xml:space="preserve"> </w:instrText>
      </w:r>
      <w:r>
        <w:rPr>
          <w:rStyle w:val="13"/>
          <w:rFonts w:ascii="宋体" w:hAnsi="宋体"/>
          <w:bCs/>
          <w:sz w:val="24"/>
          <w:szCs w:val="24"/>
        </w:rPr>
        <w:fldChar w:fldCharType="separate"/>
      </w:r>
      <w:r>
        <w:rPr>
          <w:rStyle w:val="13"/>
          <w:rFonts w:ascii="宋体" w:hAnsi="宋体"/>
          <w:bCs/>
          <w:sz w:val="24"/>
          <w:szCs w:val="24"/>
        </w:rPr>
        <w:t>（二）上课模式</w:t>
      </w:r>
      <w:r>
        <w:rPr>
          <w:rFonts w:ascii="宋体" w:hAnsi="宋体"/>
          <w:bCs/>
          <w:sz w:val="24"/>
          <w:szCs w:val="24"/>
        </w:rPr>
        <w:tab/>
      </w:r>
      <w:r>
        <w:rPr>
          <w:rFonts w:hint="eastAsia" w:ascii="宋体" w:hAnsi="宋体"/>
          <w:bCs/>
          <w:sz w:val="24"/>
          <w:szCs w:val="24"/>
          <w:lang w:val="en-US" w:eastAsia="zh-CN"/>
        </w:rPr>
        <w:t>5</w:t>
      </w:r>
      <w:r>
        <w:rPr>
          <w:rStyle w:val="13"/>
          <w:rFonts w:ascii="宋体" w:hAnsi="宋体"/>
          <w:bCs/>
          <w:sz w:val="24"/>
          <w:szCs w:val="24"/>
        </w:rPr>
        <w:fldChar w:fldCharType="end"/>
      </w:r>
    </w:p>
    <w:p w14:paraId="0C808272">
      <w:pPr>
        <w:pStyle w:val="10"/>
        <w:tabs>
          <w:tab w:val="right" w:leader="dot" w:pos="8306"/>
          <w:tab w:val="right" w:leader="dot" w:pos="8494"/>
        </w:tabs>
        <w:rPr>
          <w:rFonts w:ascii="宋体" w:hAnsi="宋体"/>
          <w:bCs/>
          <w:sz w:val="24"/>
          <w:szCs w:val="24"/>
        </w:rPr>
      </w:pPr>
      <w:r>
        <w:rPr>
          <w:rStyle w:val="13"/>
          <w:rFonts w:ascii="宋体" w:hAnsi="宋体"/>
          <w:bCs/>
          <w:sz w:val="24"/>
          <w:szCs w:val="24"/>
        </w:rPr>
        <w:fldChar w:fldCharType="begin"/>
      </w:r>
      <w:r>
        <w:rPr>
          <w:rStyle w:val="13"/>
          <w:rFonts w:ascii="宋体" w:hAnsi="宋体"/>
          <w:bCs/>
          <w:sz w:val="24"/>
          <w:szCs w:val="24"/>
        </w:rPr>
        <w:instrText xml:space="preserve"> </w:instrText>
      </w:r>
      <w:r>
        <w:rPr>
          <w:rFonts w:ascii="宋体" w:hAnsi="宋体"/>
          <w:bCs/>
          <w:sz w:val="24"/>
          <w:szCs w:val="24"/>
        </w:rPr>
        <w:instrText xml:space="preserve">HYPERLINK \l "_Toc38132750"</w:instrText>
      </w:r>
      <w:r>
        <w:rPr>
          <w:rStyle w:val="13"/>
          <w:rFonts w:ascii="宋体" w:hAnsi="宋体"/>
          <w:bCs/>
          <w:sz w:val="24"/>
          <w:szCs w:val="24"/>
        </w:rPr>
        <w:instrText xml:space="preserve"> </w:instrText>
      </w:r>
      <w:r>
        <w:rPr>
          <w:rStyle w:val="13"/>
          <w:rFonts w:ascii="宋体" w:hAnsi="宋体"/>
          <w:bCs/>
          <w:sz w:val="24"/>
          <w:szCs w:val="24"/>
        </w:rPr>
        <w:fldChar w:fldCharType="separate"/>
      </w:r>
      <w:r>
        <w:rPr>
          <w:rStyle w:val="13"/>
          <w:rFonts w:ascii="宋体" w:hAnsi="宋体"/>
          <w:bCs/>
          <w:sz w:val="24"/>
          <w:szCs w:val="24"/>
        </w:rPr>
        <w:t>（三）课前准备</w:t>
      </w:r>
      <w:r>
        <w:rPr>
          <w:rFonts w:ascii="宋体" w:hAnsi="宋体"/>
          <w:bCs/>
          <w:sz w:val="24"/>
          <w:szCs w:val="24"/>
        </w:rPr>
        <w:tab/>
      </w:r>
      <w:r>
        <w:rPr>
          <w:rFonts w:hint="eastAsia" w:ascii="宋体" w:hAnsi="宋体"/>
          <w:bCs/>
          <w:sz w:val="24"/>
          <w:szCs w:val="24"/>
          <w:lang w:val="en-US" w:eastAsia="zh-CN"/>
        </w:rPr>
        <w:t>6</w:t>
      </w:r>
      <w:r>
        <w:rPr>
          <w:rStyle w:val="13"/>
          <w:rFonts w:ascii="宋体" w:hAnsi="宋体"/>
          <w:bCs/>
          <w:sz w:val="24"/>
          <w:szCs w:val="24"/>
        </w:rPr>
        <w:fldChar w:fldCharType="end"/>
      </w:r>
    </w:p>
    <w:p w14:paraId="223A74E5">
      <w:pPr>
        <w:pStyle w:val="10"/>
        <w:tabs>
          <w:tab w:val="right" w:leader="dot" w:pos="8306"/>
          <w:tab w:val="right" w:leader="dot" w:pos="8494"/>
        </w:tabs>
        <w:rPr>
          <w:rFonts w:ascii="宋体" w:hAnsi="宋体"/>
          <w:bCs/>
          <w:sz w:val="24"/>
          <w:szCs w:val="24"/>
        </w:rPr>
      </w:pPr>
      <w:r>
        <w:rPr>
          <w:rStyle w:val="13"/>
          <w:rFonts w:ascii="宋体" w:hAnsi="宋体"/>
          <w:bCs/>
          <w:sz w:val="24"/>
          <w:szCs w:val="24"/>
        </w:rPr>
        <w:fldChar w:fldCharType="begin"/>
      </w:r>
      <w:r>
        <w:rPr>
          <w:rStyle w:val="13"/>
          <w:rFonts w:ascii="宋体" w:hAnsi="宋体"/>
          <w:bCs/>
          <w:sz w:val="24"/>
          <w:szCs w:val="24"/>
        </w:rPr>
        <w:instrText xml:space="preserve"> </w:instrText>
      </w:r>
      <w:r>
        <w:rPr>
          <w:rFonts w:ascii="宋体" w:hAnsi="宋体"/>
          <w:bCs/>
          <w:sz w:val="24"/>
          <w:szCs w:val="24"/>
        </w:rPr>
        <w:instrText xml:space="preserve">HYPERLINK \l "_Toc38132753"</w:instrText>
      </w:r>
      <w:r>
        <w:rPr>
          <w:rStyle w:val="13"/>
          <w:rFonts w:ascii="宋体" w:hAnsi="宋体"/>
          <w:bCs/>
          <w:sz w:val="24"/>
          <w:szCs w:val="24"/>
        </w:rPr>
        <w:instrText xml:space="preserve"> </w:instrText>
      </w:r>
      <w:r>
        <w:rPr>
          <w:rStyle w:val="13"/>
          <w:rFonts w:ascii="宋体" w:hAnsi="宋体"/>
          <w:bCs/>
          <w:sz w:val="24"/>
          <w:szCs w:val="24"/>
        </w:rPr>
        <w:fldChar w:fldCharType="separate"/>
      </w:r>
      <w:r>
        <w:rPr>
          <w:rStyle w:val="13"/>
          <w:rFonts w:ascii="宋体" w:hAnsi="宋体"/>
          <w:bCs/>
          <w:sz w:val="24"/>
          <w:szCs w:val="24"/>
        </w:rPr>
        <w:t>（四）上课过程</w:t>
      </w:r>
      <w:r>
        <w:rPr>
          <w:rFonts w:ascii="宋体" w:hAnsi="宋体"/>
          <w:bCs/>
          <w:sz w:val="24"/>
          <w:szCs w:val="24"/>
        </w:rPr>
        <w:tab/>
      </w:r>
      <w:r>
        <w:rPr>
          <w:rFonts w:hint="eastAsia" w:ascii="宋体" w:hAnsi="宋体"/>
          <w:bCs/>
          <w:sz w:val="24"/>
          <w:szCs w:val="24"/>
          <w:lang w:val="en-US" w:eastAsia="zh-CN"/>
        </w:rPr>
        <w:t>7</w:t>
      </w:r>
      <w:r>
        <w:rPr>
          <w:rStyle w:val="13"/>
          <w:rFonts w:ascii="宋体" w:hAnsi="宋体"/>
          <w:bCs/>
          <w:sz w:val="24"/>
          <w:szCs w:val="24"/>
        </w:rPr>
        <w:fldChar w:fldCharType="end"/>
      </w:r>
    </w:p>
    <w:p w14:paraId="53408F10">
      <w:pPr>
        <w:pStyle w:val="10"/>
        <w:tabs>
          <w:tab w:val="right" w:leader="dot" w:pos="8306"/>
          <w:tab w:val="right" w:leader="dot" w:pos="8494"/>
        </w:tabs>
        <w:rPr>
          <w:rFonts w:ascii="宋体" w:hAnsi="宋体"/>
          <w:bCs/>
          <w:sz w:val="24"/>
          <w:szCs w:val="24"/>
        </w:rPr>
      </w:pPr>
      <w:r>
        <w:rPr>
          <w:rStyle w:val="13"/>
          <w:rFonts w:ascii="宋体" w:hAnsi="宋体"/>
          <w:bCs/>
          <w:sz w:val="24"/>
          <w:szCs w:val="24"/>
        </w:rPr>
        <w:fldChar w:fldCharType="begin"/>
      </w:r>
      <w:r>
        <w:rPr>
          <w:rStyle w:val="13"/>
          <w:rFonts w:ascii="宋体" w:hAnsi="宋体"/>
          <w:bCs/>
          <w:sz w:val="24"/>
          <w:szCs w:val="24"/>
        </w:rPr>
        <w:instrText xml:space="preserve"> </w:instrText>
      </w:r>
      <w:r>
        <w:rPr>
          <w:rFonts w:ascii="宋体" w:hAnsi="宋体"/>
          <w:bCs/>
          <w:sz w:val="24"/>
          <w:szCs w:val="24"/>
        </w:rPr>
        <w:instrText xml:space="preserve">HYPERLINK \l "_Toc38132757"</w:instrText>
      </w:r>
      <w:r>
        <w:rPr>
          <w:rStyle w:val="13"/>
          <w:rFonts w:ascii="宋体" w:hAnsi="宋体"/>
          <w:bCs/>
          <w:sz w:val="24"/>
          <w:szCs w:val="24"/>
        </w:rPr>
        <w:instrText xml:space="preserve"> </w:instrText>
      </w:r>
      <w:r>
        <w:rPr>
          <w:rStyle w:val="13"/>
          <w:rFonts w:ascii="宋体" w:hAnsi="宋体"/>
          <w:bCs/>
          <w:sz w:val="24"/>
          <w:szCs w:val="24"/>
        </w:rPr>
        <w:fldChar w:fldCharType="separate"/>
      </w:r>
      <w:r>
        <w:rPr>
          <w:rStyle w:val="13"/>
          <w:rFonts w:ascii="宋体" w:hAnsi="宋体"/>
          <w:bCs/>
          <w:sz w:val="24"/>
          <w:szCs w:val="24"/>
        </w:rPr>
        <w:t>（五）课后作业</w:t>
      </w:r>
      <w:r>
        <w:rPr>
          <w:rFonts w:ascii="宋体" w:hAnsi="宋体"/>
          <w:bCs/>
          <w:sz w:val="24"/>
          <w:szCs w:val="24"/>
        </w:rPr>
        <w:tab/>
      </w:r>
      <w:r>
        <w:rPr>
          <w:rFonts w:hint="eastAsia" w:ascii="宋体" w:hAnsi="宋体"/>
          <w:bCs/>
          <w:sz w:val="24"/>
          <w:szCs w:val="24"/>
          <w:lang w:val="en-US" w:eastAsia="zh-CN"/>
        </w:rPr>
        <w:t>8</w:t>
      </w:r>
      <w:r>
        <w:rPr>
          <w:rStyle w:val="13"/>
          <w:rFonts w:ascii="宋体" w:hAnsi="宋体"/>
          <w:bCs/>
          <w:sz w:val="24"/>
          <w:szCs w:val="24"/>
        </w:rPr>
        <w:fldChar w:fldCharType="end"/>
      </w:r>
    </w:p>
    <w:p w14:paraId="454338CE">
      <w:pPr>
        <w:pStyle w:val="10"/>
        <w:tabs>
          <w:tab w:val="right" w:leader="dot" w:pos="8306"/>
          <w:tab w:val="right" w:leader="dot" w:pos="8494"/>
        </w:tabs>
        <w:rPr>
          <w:rFonts w:ascii="宋体" w:hAnsi="宋体"/>
          <w:bCs/>
          <w:sz w:val="24"/>
          <w:szCs w:val="24"/>
        </w:rPr>
      </w:pPr>
      <w:r>
        <w:rPr>
          <w:rStyle w:val="13"/>
          <w:rFonts w:ascii="宋体" w:hAnsi="宋体"/>
          <w:bCs/>
          <w:sz w:val="24"/>
          <w:szCs w:val="24"/>
        </w:rPr>
        <w:fldChar w:fldCharType="begin"/>
      </w:r>
      <w:r>
        <w:rPr>
          <w:rStyle w:val="13"/>
          <w:rFonts w:ascii="宋体" w:hAnsi="宋体"/>
          <w:bCs/>
          <w:sz w:val="24"/>
          <w:szCs w:val="24"/>
        </w:rPr>
        <w:instrText xml:space="preserve"> </w:instrText>
      </w:r>
      <w:r>
        <w:rPr>
          <w:rFonts w:ascii="宋体" w:hAnsi="宋体"/>
          <w:bCs/>
          <w:sz w:val="24"/>
          <w:szCs w:val="24"/>
        </w:rPr>
        <w:instrText xml:space="preserve">HYPERLINK \l "_Toc38132761"</w:instrText>
      </w:r>
      <w:r>
        <w:rPr>
          <w:rStyle w:val="13"/>
          <w:rFonts w:ascii="宋体" w:hAnsi="宋体"/>
          <w:bCs/>
          <w:sz w:val="24"/>
          <w:szCs w:val="24"/>
        </w:rPr>
        <w:instrText xml:space="preserve"> </w:instrText>
      </w:r>
      <w:r>
        <w:rPr>
          <w:rStyle w:val="13"/>
          <w:rFonts w:ascii="宋体" w:hAnsi="宋体"/>
          <w:bCs/>
          <w:sz w:val="24"/>
          <w:szCs w:val="24"/>
        </w:rPr>
        <w:fldChar w:fldCharType="separate"/>
      </w:r>
      <w:r>
        <w:rPr>
          <w:rStyle w:val="13"/>
          <w:rFonts w:ascii="宋体" w:hAnsi="宋体"/>
          <w:bCs/>
          <w:sz w:val="24"/>
          <w:szCs w:val="24"/>
        </w:rPr>
        <w:t>（六）对待态度</w:t>
      </w:r>
      <w:r>
        <w:rPr>
          <w:rFonts w:ascii="宋体" w:hAnsi="宋体"/>
          <w:bCs/>
          <w:sz w:val="24"/>
          <w:szCs w:val="24"/>
        </w:rPr>
        <w:tab/>
      </w:r>
      <w:r>
        <w:rPr>
          <w:rFonts w:hint="eastAsia" w:ascii="宋体" w:hAnsi="宋体"/>
          <w:bCs/>
          <w:sz w:val="24"/>
          <w:szCs w:val="24"/>
          <w:lang w:val="en-US" w:eastAsia="zh-CN"/>
        </w:rPr>
        <w:t>8</w:t>
      </w:r>
      <w:r>
        <w:rPr>
          <w:rStyle w:val="13"/>
          <w:rFonts w:ascii="宋体" w:hAnsi="宋体"/>
          <w:bCs/>
          <w:sz w:val="24"/>
          <w:szCs w:val="24"/>
        </w:rPr>
        <w:fldChar w:fldCharType="end"/>
      </w:r>
    </w:p>
    <w:p w14:paraId="7A90301F">
      <w:pPr>
        <w:pStyle w:val="10"/>
        <w:tabs>
          <w:tab w:val="right" w:leader="dot" w:pos="8306"/>
          <w:tab w:val="right" w:leader="dot" w:pos="8494"/>
        </w:tabs>
        <w:rPr>
          <w:rFonts w:ascii="宋体" w:hAnsi="宋体"/>
          <w:bCs/>
          <w:sz w:val="24"/>
          <w:szCs w:val="24"/>
        </w:rPr>
      </w:pPr>
    </w:p>
    <w:p w14:paraId="5F0C10C8">
      <w:pPr>
        <w:pStyle w:val="8"/>
        <w:tabs>
          <w:tab w:val="right" w:leader="dot" w:pos="8494"/>
        </w:tabs>
        <w:rPr>
          <w:rFonts w:hint="eastAsia" w:ascii="宋体" w:hAnsi="宋体" w:eastAsiaTheme="minorEastAsia"/>
          <w:lang w:val="en-US" w:eastAsia="zh-CN"/>
        </w:rPr>
      </w:pPr>
      <w:r>
        <w:rPr>
          <w:rStyle w:val="13"/>
          <w:rFonts w:ascii="宋体" w:hAnsi="宋体"/>
        </w:rPr>
        <w:fldChar w:fldCharType="begin"/>
      </w:r>
      <w:r>
        <w:rPr>
          <w:rStyle w:val="13"/>
          <w:rFonts w:ascii="宋体" w:hAnsi="宋体"/>
        </w:rPr>
        <w:instrText xml:space="preserve"> </w:instrText>
      </w:r>
      <w:r>
        <w:rPr>
          <w:rFonts w:ascii="宋体" w:hAnsi="宋体"/>
        </w:rPr>
        <w:instrText xml:space="preserve">HYPERLINK \l "_Toc38132787"</w:instrText>
      </w:r>
      <w:r>
        <w:rPr>
          <w:rStyle w:val="13"/>
          <w:rFonts w:ascii="宋体" w:hAnsi="宋体"/>
        </w:rPr>
        <w:instrText xml:space="preserve"> </w:instrText>
      </w:r>
      <w:r>
        <w:rPr>
          <w:rStyle w:val="13"/>
          <w:rFonts w:ascii="宋体" w:hAnsi="宋体"/>
        </w:rPr>
        <w:fldChar w:fldCharType="separate"/>
      </w:r>
      <w:r>
        <w:rPr>
          <w:rStyle w:val="13"/>
          <w:rFonts w:ascii="宋体" w:hAnsi="宋体"/>
        </w:rPr>
        <w:t>结语</w:t>
      </w:r>
      <w:r>
        <w:rPr>
          <w:rFonts w:ascii="宋体" w:hAnsi="宋体"/>
        </w:rPr>
        <w:tab/>
      </w:r>
      <w:r>
        <w:rPr>
          <w:rFonts w:hint="eastAsia" w:ascii="宋体" w:hAnsi="宋体"/>
          <w:lang w:val="en-US" w:eastAsia="zh-CN"/>
        </w:rPr>
        <w:t>2</w:t>
      </w:r>
      <w:r>
        <w:rPr>
          <w:rStyle w:val="13"/>
          <w:rFonts w:ascii="宋体" w:hAnsi="宋体"/>
        </w:rPr>
        <w:fldChar w:fldCharType="end"/>
      </w:r>
      <w:r>
        <w:rPr>
          <w:rStyle w:val="13"/>
          <w:rFonts w:hint="eastAsia" w:ascii="宋体" w:hAnsi="宋体"/>
          <w:lang w:val="en-US" w:eastAsia="zh-CN"/>
        </w:rPr>
        <w:t>0</w:t>
      </w:r>
    </w:p>
    <w:p w14:paraId="3EE20F62">
      <w:pPr>
        <w:pStyle w:val="8"/>
        <w:tabs>
          <w:tab w:val="right" w:leader="dot" w:pos="8494"/>
        </w:tabs>
        <w:rPr>
          <w:rFonts w:hint="eastAsia" w:ascii="宋体" w:hAnsi="宋体" w:eastAsiaTheme="minorEastAsia"/>
          <w:lang w:val="en-US" w:eastAsia="zh-CN"/>
        </w:rPr>
      </w:pPr>
      <w:r>
        <w:rPr>
          <w:rStyle w:val="13"/>
          <w:rFonts w:ascii="宋体" w:hAnsi="宋体"/>
        </w:rPr>
        <w:fldChar w:fldCharType="begin"/>
      </w:r>
      <w:r>
        <w:rPr>
          <w:rStyle w:val="13"/>
          <w:rFonts w:ascii="宋体" w:hAnsi="宋体"/>
        </w:rPr>
        <w:instrText xml:space="preserve"> </w:instrText>
      </w:r>
      <w:r>
        <w:rPr>
          <w:rFonts w:ascii="宋体" w:hAnsi="宋体"/>
        </w:rPr>
        <w:instrText xml:space="preserve">HYPERLINK \l "_Toc38132788"</w:instrText>
      </w:r>
      <w:r>
        <w:rPr>
          <w:rStyle w:val="13"/>
          <w:rFonts w:ascii="宋体" w:hAnsi="宋体"/>
        </w:rPr>
        <w:instrText xml:space="preserve"> </w:instrText>
      </w:r>
      <w:r>
        <w:rPr>
          <w:rStyle w:val="13"/>
          <w:rFonts w:ascii="宋体" w:hAnsi="宋体"/>
        </w:rPr>
        <w:fldChar w:fldCharType="separate"/>
      </w:r>
      <w:r>
        <w:rPr>
          <w:rStyle w:val="13"/>
          <w:rFonts w:ascii="宋体" w:hAnsi="宋体"/>
        </w:rPr>
        <w:t>参考文献</w:t>
      </w:r>
      <w:r>
        <w:rPr>
          <w:rFonts w:ascii="宋体" w:hAnsi="宋体"/>
        </w:rPr>
        <w:tab/>
      </w:r>
      <w:r>
        <w:rPr>
          <w:rFonts w:hint="eastAsia" w:ascii="宋体" w:hAnsi="宋体"/>
          <w:lang w:val="en-US" w:eastAsia="zh-CN"/>
        </w:rPr>
        <w:t>2</w:t>
      </w:r>
      <w:r>
        <w:rPr>
          <w:rStyle w:val="13"/>
          <w:rFonts w:ascii="宋体" w:hAnsi="宋体"/>
        </w:rPr>
        <w:fldChar w:fldCharType="end"/>
      </w:r>
      <w:r>
        <w:rPr>
          <w:rStyle w:val="13"/>
          <w:rFonts w:hint="eastAsia" w:ascii="宋体" w:hAnsi="宋体"/>
          <w:lang w:val="en-US" w:eastAsia="zh-CN"/>
        </w:rPr>
        <w:t>1</w:t>
      </w:r>
    </w:p>
    <w:p w14:paraId="36AA2E9F">
      <w:pPr>
        <w:pStyle w:val="8"/>
        <w:tabs>
          <w:tab w:val="right" w:leader="dot" w:pos="8494"/>
        </w:tabs>
        <w:rPr>
          <w:rFonts w:hint="eastAsia" w:ascii="宋体" w:hAnsi="宋体" w:eastAsiaTheme="minorEastAsia"/>
          <w:lang w:val="en-US" w:eastAsia="zh-CN"/>
        </w:rPr>
      </w:pPr>
      <w:r>
        <w:rPr>
          <w:rStyle w:val="13"/>
          <w:rFonts w:ascii="宋体" w:hAnsi="宋体"/>
        </w:rPr>
        <w:fldChar w:fldCharType="begin"/>
      </w:r>
      <w:r>
        <w:rPr>
          <w:rStyle w:val="13"/>
          <w:rFonts w:ascii="宋体" w:hAnsi="宋体"/>
        </w:rPr>
        <w:instrText xml:space="preserve"> </w:instrText>
      </w:r>
      <w:r>
        <w:rPr>
          <w:rFonts w:ascii="宋体" w:hAnsi="宋体"/>
        </w:rPr>
        <w:instrText xml:space="preserve">HYPERLINK \l "_Toc38132789"</w:instrText>
      </w:r>
      <w:r>
        <w:rPr>
          <w:rStyle w:val="13"/>
          <w:rFonts w:ascii="宋体" w:hAnsi="宋体"/>
        </w:rPr>
        <w:instrText xml:space="preserve"> </w:instrText>
      </w:r>
      <w:r>
        <w:rPr>
          <w:rStyle w:val="13"/>
          <w:rFonts w:ascii="宋体" w:hAnsi="宋体"/>
        </w:rPr>
        <w:fldChar w:fldCharType="separate"/>
      </w:r>
      <w:r>
        <w:rPr>
          <w:rStyle w:val="13"/>
          <w:rFonts w:ascii="宋体" w:hAnsi="宋体"/>
        </w:rPr>
        <w:t>附录</w:t>
      </w:r>
      <w:r>
        <w:rPr>
          <w:rFonts w:ascii="宋体" w:hAnsi="宋体"/>
        </w:rPr>
        <w:tab/>
      </w:r>
      <w:r>
        <w:rPr>
          <w:rFonts w:hint="eastAsia" w:ascii="宋体" w:hAnsi="宋体"/>
          <w:lang w:val="en-US" w:eastAsia="zh-CN"/>
        </w:rPr>
        <w:t>2</w:t>
      </w:r>
      <w:r>
        <w:rPr>
          <w:rStyle w:val="13"/>
          <w:rFonts w:ascii="宋体" w:hAnsi="宋体"/>
        </w:rPr>
        <w:fldChar w:fldCharType="end"/>
      </w:r>
      <w:r>
        <w:rPr>
          <w:rStyle w:val="13"/>
          <w:rFonts w:hint="eastAsia" w:ascii="宋体" w:hAnsi="宋体"/>
          <w:lang w:val="en-US" w:eastAsia="zh-CN"/>
        </w:rPr>
        <w:t>3</w:t>
      </w:r>
    </w:p>
    <w:p w14:paraId="04B3DA7B">
      <w:pPr>
        <w:pStyle w:val="8"/>
        <w:tabs>
          <w:tab w:val="right" w:leader="dot" w:pos="8494"/>
        </w:tabs>
        <w:rPr>
          <w:rFonts w:hint="eastAsia" w:ascii="黑体" w:hAnsi="黑体" w:eastAsiaTheme="minorEastAsia"/>
          <w:sz w:val="32"/>
          <w:szCs w:val="32"/>
          <w:lang w:val="en-US" w:eastAsia="zh-CN"/>
        </w:rPr>
      </w:pPr>
      <w:r>
        <mc:AlternateContent>
          <mc:Choice Requires="wps">
            <w:drawing>
              <wp:anchor distT="0" distB="0" distL="114300" distR="114300" simplePos="0" relativeHeight="251696128" behindDoc="0" locked="0" layoutInCell="1" allowOverlap="1">
                <wp:simplePos x="0" y="0"/>
                <wp:positionH relativeFrom="column">
                  <wp:posOffset>265430</wp:posOffset>
                </wp:positionH>
                <wp:positionV relativeFrom="paragraph">
                  <wp:posOffset>849630</wp:posOffset>
                </wp:positionV>
                <wp:extent cx="4424045" cy="469265"/>
                <wp:effectExtent l="0" t="0" r="14605" b="6985"/>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4829175" cy="469265"/>
                        </a:xfrm>
                        <a:prstGeom prst="rect">
                          <a:avLst/>
                        </a:prstGeom>
                        <a:solidFill>
                          <a:srgbClr val="FFFF00"/>
                        </a:solidFill>
                        <a:ln>
                          <a:noFill/>
                        </a:ln>
                        <a:effectLst/>
                      </wps:spPr>
                      <wps:txbx>
                        <w:txbxContent>
                          <w:p w14:paraId="664BFF9E">
                            <w:pPr>
                              <w:jc w:val="center"/>
                              <w:rPr>
                                <w:rFonts w:hint="eastAsia"/>
                                <w:b/>
                                <w:color w:val="0000FF"/>
                                <w:sz w:val="32"/>
                                <w:szCs w:val="32"/>
                              </w:rPr>
                            </w:pPr>
                            <w:r>
                              <w:rPr>
                                <w:rFonts w:hint="eastAsia"/>
                                <w:b/>
                                <w:color w:val="0000FF"/>
                                <w:sz w:val="32"/>
                                <w:szCs w:val="32"/>
                                <w:lang w:val="en-US" w:eastAsia="zh-CN"/>
                              </w:rPr>
                              <w:t>本</w:t>
                            </w:r>
                            <w:r>
                              <w:rPr>
                                <w:rFonts w:hint="eastAsia"/>
                                <w:b/>
                                <w:color w:val="0000FF"/>
                                <w:sz w:val="32"/>
                                <w:szCs w:val="32"/>
                              </w:rPr>
                              <w:t>页另起一页</w:t>
                            </w:r>
                            <w:r>
                              <w:rPr>
                                <w:rFonts w:hint="eastAsia"/>
                                <w:b/>
                                <w:color w:val="0000FF"/>
                                <w:sz w:val="32"/>
                                <w:szCs w:val="32"/>
                                <w:lang w:eastAsia="zh-CN"/>
                              </w:rPr>
                              <w:t>，</w:t>
                            </w:r>
                            <w:r>
                              <w:rPr>
                                <w:rFonts w:hint="eastAsia"/>
                                <w:b/>
                                <w:color w:val="0000FF"/>
                                <w:sz w:val="32"/>
                                <w:szCs w:val="32"/>
                                <w:lang w:val="en-US" w:eastAsia="zh-CN"/>
                              </w:rPr>
                              <w:t>无需页码</w:t>
                            </w:r>
                            <w:r>
                              <w:rPr>
                                <w:rFonts w:hint="eastAsia"/>
                                <w:b/>
                                <w:color w:val="0000FF"/>
                                <w:sz w:val="32"/>
                                <w:szCs w:val="32"/>
                              </w:rPr>
                              <w:t>。</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0.9pt;margin-top:66.9pt;height:36.95pt;width:348.35pt;z-index:251696128;mso-width-relative:page;mso-height-relative:page;" fillcolor="#FFFF00" filled="t" stroked="f" coordsize="21600,21600" o:gfxdata="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DMSK4i1wAAAAoBAAAPAAAAAAAAAAEAIAAAACIAAABkcnMvZG93bnJldi54&#10;bWxQSwECFAAUAAAACACHTuJAN5iuETQCAABMBAAADgAAAAAAAAABACAAAAAmAQAAZHJzL2Uyb0Rv&#10;Yy54bWxQSwUGAAAAAAYABgBZAQAAzAUAAAAA&#10;">
                <v:fill on="t" focussize="0,0"/>
                <v:stroke on="f"/>
                <v:imagedata o:title=""/>
                <o:lock v:ext="edit" aspectratio="f"/>
                <v:textbox>
                  <w:txbxContent>
                    <w:p w14:paraId="664BFF9E">
                      <w:pPr>
                        <w:jc w:val="center"/>
                        <w:rPr>
                          <w:rFonts w:hint="eastAsia"/>
                          <w:b/>
                          <w:color w:val="0000FF"/>
                          <w:sz w:val="32"/>
                          <w:szCs w:val="32"/>
                        </w:rPr>
                      </w:pPr>
                      <w:r>
                        <w:rPr>
                          <w:rFonts w:hint="eastAsia"/>
                          <w:b/>
                          <w:color w:val="0000FF"/>
                          <w:sz w:val="32"/>
                          <w:szCs w:val="32"/>
                          <w:lang w:val="en-US" w:eastAsia="zh-CN"/>
                        </w:rPr>
                        <w:t>本</w:t>
                      </w:r>
                      <w:r>
                        <w:rPr>
                          <w:rFonts w:hint="eastAsia"/>
                          <w:b/>
                          <w:color w:val="0000FF"/>
                          <w:sz w:val="32"/>
                          <w:szCs w:val="32"/>
                        </w:rPr>
                        <w:t>页另起一页</w:t>
                      </w:r>
                      <w:r>
                        <w:rPr>
                          <w:rFonts w:hint="eastAsia"/>
                          <w:b/>
                          <w:color w:val="0000FF"/>
                          <w:sz w:val="32"/>
                          <w:szCs w:val="32"/>
                          <w:lang w:eastAsia="zh-CN"/>
                        </w:rPr>
                        <w:t>，</w:t>
                      </w:r>
                      <w:r>
                        <w:rPr>
                          <w:rFonts w:hint="eastAsia"/>
                          <w:b/>
                          <w:color w:val="0000FF"/>
                          <w:sz w:val="32"/>
                          <w:szCs w:val="32"/>
                          <w:lang w:val="en-US" w:eastAsia="zh-CN"/>
                        </w:rPr>
                        <w:t>无需页码</w:t>
                      </w:r>
                      <w:r>
                        <w:rPr>
                          <w:rFonts w:hint="eastAsia"/>
                          <w:b/>
                          <w:color w:val="0000FF"/>
                          <w:sz w:val="32"/>
                          <w:szCs w:val="32"/>
                        </w:rPr>
                        <w:t>。</w:t>
                      </w:r>
                    </w:p>
                  </w:txbxContent>
                </v:textbox>
              </v:shape>
            </w:pict>
          </mc:Fallback>
        </mc:AlternateContent>
      </w:r>
      <w:r>
        <w:rPr>
          <w:rStyle w:val="13"/>
          <w:rFonts w:ascii="宋体" w:hAnsi="宋体"/>
        </w:rPr>
        <w:fldChar w:fldCharType="begin"/>
      </w:r>
      <w:r>
        <w:rPr>
          <w:rStyle w:val="13"/>
          <w:rFonts w:ascii="宋体" w:hAnsi="宋体"/>
        </w:rPr>
        <w:instrText xml:space="preserve"> </w:instrText>
      </w:r>
      <w:r>
        <w:rPr>
          <w:rFonts w:ascii="宋体" w:hAnsi="宋体"/>
        </w:rPr>
        <w:instrText xml:space="preserve">HYPERLINK \l "_Toc38132790"</w:instrText>
      </w:r>
      <w:r>
        <w:rPr>
          <w:rStyle w:val="13"/>
          <w:rFonts w:ascii="宋体" w:hAnsi="宋体"/>
        </w:rPr>
        <w:instrText xml:space="preserve"> </w:instrText>
      </w:r>
      <w:r>
        <w:rPr>
          <w:rStyle w:val="13"/>
          <w:rFonts w:ascii="宋体" w:hAnsi="宋体"/>
        </w:rPr>
        <w:fldChar w:fldCharType="separate"/>
      </w:r>
      <w:r>
        <w:rPr>
          <w:rStyle w:val="13"/>
          <w:rFonts w:ascii="宋体" w:hAnsi="宋体"/>
        </w:rPr>
        <w:t>致谢</w:t>
      </w:r>
      <w:r>
        <w:rPr>
          <w:rFonts w:ascii="宋体" w:hAnsi="宋体"/>
        </w:rPr>
        <w:tab/>
      </w:r>
      <w:r>
        <w:rPr>
          <w:rFonts w:hint="eastAsia" w:ascii="宋体" w:hAnsi="宋体"/>
          <w:lang w:val="en-US" w:eastAsia="zh-CN"/>
        </w:rPr>
        <w:t>2</w:t>
      </w:r>
      <w:r>
        <w:rPr>
          <w:rStyle w:val="13"/>
          <w:rFonts w:ascii="宋体" w:hAnsi="宋体"/>
        </w:rPr>
        <w:fldChar w:fldCharType="end"/>
      </w:r>
      <w:r>
        <w:rPr>
          <w:rFonts w:ascii="宋体" w:hAnsi="宋体"/>
          <w:b w:val="0"/>
          <w:bCs/>
          <w:lang w:val="zh-CN"/>
        </w:rPr>
        <w:fldChar w:fldCharType="end"/>
      </w:r>
      <w:r>
        <w:rPr>
          <w:rFonts w:hint="eastAsia" w:ascii="宋体" w:hAnsi="宋体"/>
          <w:b w:val="0"/>
          <w:bCs/>
          <w:lang w:val="en-US" w:eastAsia="zh-CN"/>
        </w:rPr>
        <w:t>5</w:t>
      </w:r>
    </w:p>
    <w:p w14:paraId="70526B7E">
      <w:pPr>
        <w:rPr>
          <w:rFonts w:ascii="宋体"/>
          <w:sz w:val="24"/>
        </w:rPr>
        <w:sectPr>
          <w:footerReference r:id="rId8" w:type="default"/>
          <w:footnotePr>
            <w:numFmt w:val="decimalEnclosedCircleChinese"/>
          </w:footnotePr>
          <w:pgSz w:w="11906" w:h="16838"/>
          <w:pgMar w:top="1440" w:right="1797" w:bottom="1440" w:left="1797" w:header="1134" w:footer="1134" w:gutter="0"/>
          <w:pgNumType w:start="1"/>
          <w:cols w:space="720" w:num="1"/>
          <w:docGrid w:type="lines" w:linePitch="312" w:charSpace="0"/>
        </w:sectPr>
      </w:pPr>
    </w:p>
    <w:p w14:paraId="14A442DD">
      <w:pPr>
        <w:rPr>
          <w:rFonts w:ascii="宋体"/>
          <w:sz w:val="24"/>
        </w:rPr>
      </w:pPr>
      <w:r>
        <w:rPr>
          <w:rFonts w:ascii="宋体"/>
          <w:sz w:val="24"/>
        </w:rPr>
        <mc:AlternateContent>
          <mc:Choice Requires="wps">
            <w:drawing>
              <wp:anchor distT="0" distB="0" distL="114300" distR="114300" simplePos="0" relativeHeight="251698176" behindDoc="0" locked="0" layoutInCell="1" allowOverlap="1">
                <wp:simplePos x="0" y="0"/>
                <wp:positionH relativeFrom="column">
                  <wp:posOffset>929005</wp:posOffset>
                </wp:positionH>
                <wp:positionV relativeFrom="paragraph">
                  <wp:posOffset>-60960</wp:posOffset>
                </wp:positionV>
                <wp:extent cx="1369695" cy="441960"/>
                <wp:effectExtent l="908685" t="4445" r="7620" b="10795"/>
                <wp:wrapNone/>
                <wp:docPr id="65" name="圆角矩形标注 65"/>
                <wp:cNvGraphicFramePr/>
                <a:graphic xmlns:a="http://schemas.openxmlformats.org/drawingml/2006/main">
                  <a:graphicData uri="http://schemas.microsoft.com/office/word/2010/wordprocessingShape">
                    <wps:wsp>
                      <wps:cNvSpPr/>
                      <wps:spPr>
                        <a:xfrm>
                          <a:off x="0" y="0"/>
                          <a:ext cx="1369695" cy="441960"/>
                        </a:xfrm>
                        <a:prstGeom prst="wedgeRoundRectCallout">
                          <a:avLst>
                            <a:gd name="adj1" fmla="val -113560"/>
                            <a:gd name="adj2" fmla="val 4884"/>
                            <a:gd name="adj3" fmla="val 16667"/>
                          </a:avLst>
                        </a:prstGeom>
                        <a:noFill/>
                        <a:ln w="9525" cap="flat" cmpd="sng">
                          <a:solidFill>
                            <a:srgbClr val="000000"/>
                          </a:solidFill>
                          <a:prstDash val="solid"/>
                          <a:miter/>
                          <a:headEnd type="none" w="med" len="med"/>
                          <a:tailEnd type="none" w="med" len="med"/>
                        </a:ln>
                      </wps:spPr>
                      <wps:txbx>
                        <w:txbxContent>
                          <w:p w14:paraId="443C0678">
                            <w:pPr>
                              <w:snapToGrid w:val="0"/>
                              <w:rPr>
                                <w:rFonts w:hint="eastAsia" w:ascii="黑体" w:hAnsi="黑体" w:eastAsia="黑体"/>
                                <w:b/>
                                <w:color w:val="0000FF"/>
                                <w:sz w:val="28"/>
                                <w:szCs w:val="28"/>
                              </w:rPr>
                            </w:pPr>
                            <w:r>
                              <w:rPr>
                                <w:rFonts w:hint="eastAsia" w:ascii="黑体" w:hAnsi="黑体" w:eastAsia="黑体"/>
                                <w:b/>
                                <w:color w:val="0000FF"/>
                                <w:sz w:val="28"/>
                                <w:szCs w:val="28"/>
                              </w:rPr>
                              <w:t>此处空两行</w:t>
                            </w:r>
                          </w:p>
                        </w:txbxContent>
                      </wps:txbx>
                      <wps:bodyPr upright="1"/>
                    </wps:wsp>
                  </a:graphicData>
                </a:graphic>
              </wp:anchor>
            </w:drawing>
          </mc:Choice>
          <mc:Fallback>
            <w:pict>
              <v:shape id="_x0000_s1026" o:spid="_x0000_s1026" o:spt="62" type="#_x0000_t62" style="position:absolute;left:0pt;margin-left:73.15pt;margin-top:-4.8pt;height:34.8pt;width:107.85pt;z-index:251698176;mso-width-relative:page;mso-height-relative:page;" filled="f" stroked="t" coordsize="21600,21600" o:gfxdata="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1x3pJ2AAAAAkBAAAPAAAA&#10;AAAAAAEAIAAAACIAAABkcnMvZG93bnJldi54bWxQSwECFAAUAAAACACHTuJAtEYVGk4CAACVBAAA&#10;DgAAAAAAAAABACAAAAAnAQAAZHJzL2Uyb0RvYy54bWxQSwUGAAAAAAYABgBZAQAA5wUAAAAA&#10;" adj="-13729,11855,14400">
                <v:fill on="f" focussize="0,0"/>
                <v:stroke color="#000000" joinstyle="miter"/>
                <v:imagedata o:title=""/>
                <o:lock v:ext="edit" aspectratio="f"/>
                <v:textbox>
                  <w:txbxContent>
                    <w:p w14:paraId="443C0678">
                      <w:pPr>
                        <w:snapToGrid w:val="0"/>
                        <w:rPr>
                          <w:rFonts w:hint="eastAsia" w:ascii="黑体" w:hAnsi="黑体" w:eastAsia="黑体"/>
                          <w:b/>
                          <w:color w:val="0000FF"/>
                          <w:sz w:val="28"/>
                          <w:szCs w:val="28"/>
                        </w:rPr>
                      </w:pPr>
                      <w:r>
                        <w:rPr>
                          <w:rFonts w:hint="eastAsia" w:ascii="黑体" w:hAnsi="黑体" w:eastAsia="黑体"/>
                          <w:b/>
                          <w:color w:val="0000FF"/>
                          <w:sz w:val="28"/>
                          <w:szCs w:val="28"/>
                        </w:rPr>
                        <w:t>此处空两行</w:t>
                      </w:r>
                    </w:p>
                  </w:txbxContent>
                </v:textbox>
              </v:shape>
            </w:pict>
          </mc:Fallback>
        </mc:AlternateContent>
      </w:r>
    </w:p>
    <w:p w14:paraId="57254FA8">
      <w:pPr>
        <w:rPr>
          <w:rFonts w:hint="eastAsia" w:ascii="宋体"/>
          <w:sz w:val="24"/>
        </w:rPr>
      </w:pPr>
      <w:r>
        <w:rPr>
          <w:rFonts w:hint="eastAsia"/>
        </w:rPr>
        <mc:AlternateContent>
          <mc:Choice Requires="wps">
            <w:drawing>
              <wp:anchor distT="0" distB="0" distL="114300" distR="114300" simplePos="0" relativeHeight="251672576" behindDoc="0" locked="0" layoutInCell="1" allowOverlap="1">
                <wp:simplePos x="0" y="0"/>
                <wp:positionH relativeFrom="column">
                  <wp:posOffset>2089150</wp:posOffset>
                </wp:positionH>
                <wp:positionV relativeFrom="paragraph">
                  <wp:posOffset>83820</wp:posOffset>
                </wp:positionV>
                <wp:extent cx="2286000" cy="1151255"/>
                <wp:effectExtent l="937260" t="4445" r="7620" b="17780"/>
                <wp:wrapNone/>
                <wp:docPr id="60" name="圆角矩形标注 60"/>
                <wp:cNvGraphicFramePr/>
                <a:graphic xmlns:a="http://schemas.openxmlformats.org/drawingml/2006/main">
                  <a:graphicData uri="http://schemas.microsoft.com/office/word/2010/wordprocessingShape">
                    <wps:wsp>
                      <wps:cNvSpPr/>
                      <wps:spPr>
                        <a:xfrm>
                          <a:off x="0" y="0"/>
                          <a:ext cx="2286000" cy="1151255"/>
                        </a:xfrm>
                        <a:prstGeom prst="wedgeRoundRectCallout">
                          <a:avLst>
                            <a:gd name="adj1" fmla="val -89667"/>
                            <a:gd name="adj2" fmla="val -20514"/>
                            <a:gd name="adj3" fmla="val 16667"/>
                          </a:avLst>
                        </a:prstGeom>
                        <a:solidFill>
                          <a:srgbClr val="FFCC99"/>
                        </a:solidFill>
                        <a:ln w="9525" cap="flat" cmpd="sng">
                          <a:solidFill>
                            <a:srgbClr val="000000"/>
                          </a:solidFill>
                          <a:prstDash val="solid"/>
                          <a:miter/>
                          <a:headEnd type="none" w="med" len="med"/>
                          <a:tailEnd type="none" w="med" len="med"/>
                        </a:ln>
                      </wps:spPr>
                      <wps:txbx>
                        <w:txbxContent>
                          <w:p w14:paraId="6214F852">
                            <w:pPr>
                              <w:snapToGrid w:val="0"/>
                              <w:rPr>
                                <w:rFonts w:hint="eastAsia" w:ascii="黑体" w:hAnsi="黑体" w:eastAsia="黑体"/>
                                <w:b/>
                                <w:color w:val="FF0000"/>
                                <w:sz w:val="28"/>
                                <w:szCs w:val="28"/>
                              </w:rPr>
                            </w:pPr>
                            <w:r>
                              <w:rPr>
                                <w:rFonts w:hint="eastAsia" w:ascii="黑体" w:hAnsi="黑体" w:eastAsia="黑体"/>
                                <w:b/>
                                <w:color w:val="FF0000"/>
                                <w:sz w:val="28"/>
                                <w:szCs w:val="28"/>
                              </w:rPr>
                              <w:t>“一级标题 ”的样式设为标题一：黑体，三号字，1.5倍行距，段前和段后各0.5行。以下类推。</w:t>
                            </w:r>
                          </w:p>
                        </w:txbxContent>
                      </wps:txbx>
                      <wps:bodyPr upright="1"/>
                    </wps:wsp>
                  </a:graphicData>
                </a:graphic>
              </wp:anchor>
            </w:drawing>
          </mc:Choice>
          <mc:Fallback>
            <w:pict>
              <v:shape id="_x0000_s1026" o:spid="_x0000_s1026" o:spt="62" type="#_x0000_t62" style="position:absolute;left:0pt;margin-left:164.5pt;margin-top:6.6pt;height:90.65pt;width:180pt;z-index:251672576;mso-width-relative:page;mso-height-relative:page;" fillcolor="#FFCC99" filled="t" stroked="t" coordsize="21600,21600" o:gfxdata="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8JX0C&#10;2gAAAAoBAAAPAAAAAAAAAAEAIAAAACIAAABkcnMvZG93bnJldi54bWxQSwECFAAUAAAACACHTuJA&#10;3Plt/1gCAADABAAADgAAAAAAAAABACAAAAApAQAAZHJzL2Uyb0RvYy54bWxQSwUGAAAAAAYABgBZ&#10;AQAA8wUAAAAA&#10;" adj="-8568,6369,14400">
                <v:fill on="t" focussize="0,0"/>
                <v:stroke color="#000000" joinstyle="miter"/>
                <v:imagedata o:title=""/>
                <o:lock v:ext="edit" aspectratio="f"/>
                <v:textbox>
                  <w:txbxContent>
                    <w:p w14:paraId="6214F852">
                      <w:pPr>
                        <w:snapToGrid w:val="0"/>
                        <w:rPr>
                          <w:rFonts w:hint="eastAsia" w:ascii="黑体" w:hAnsi="黑体" w:eastAsia="黑体"/>
                          <w:b/>
                          <w:color w:val="FF0000"/>
                          <w:sz w:val="28"/>
                          <w:szCs w:val="28"/>
                        </w:rPr>
                      </w:pPr>
                      <w:r>
                        <w:rPr>
                          <w:rFonts w:hint="eastAsia" w:ascii="黑体" w:hAnsi="黑体" w:eastAsia="黑体"/>
                          <w:b/>
                          <w:color w:val="FF0000"/>
                          <w:sz w:val="28"/>
                          <w:szCs w:val="28"/>
                        </w:rPr>
                        <w:t>“一级标题 ”的样式设为标题一：黑体，三号字，1.5倍行距，段前和段后各0.5行。以下类推。</w:t>
                      </w:r>
                    </w:p>
                  </w:txbxContent>
                </v:textbox>
              </v:shape>
            </w:pict>
          </mc:Fallback>
        </mc:AlternateContent>
      </w:r>
    </w:p>
    <w:p w14:paraId="303EEE31">
      <w:pPr>
        <w:pStyle w:val="2"/>
        <w:spacing w:before="156" w:after="156"/>
        <w:rPr>
          <w:rFonts w:hint="eastAsia"/>
        </w:rPr>
      </w:pPr>
      <w:bookmarkStart w:id="0" w:name="_Toc290976783"/>
      <w:bookmarkStart w:id="1" w:name="_Toc513539078"/>
      <w:bookmarkStart w:id="2" w:name="_Toc38132724"/>
      <w:r>
        <w:rPr>
          <w:rFonts w:hint="eastAsia"/>
        </w:rPr>
        <w:t>一、</w:t>
      </w:r>
      <w:bookmarkEnd w:id="0"/>
      <w:bookmarkEnd w:id="1"/>
      <w:r>
        <w:rPr>
          <w:rFonts w:hint="eastAsia"/>
        </w:rPr>
        <w:t>引言</w:t>
      </w:r>
      <w:bookmarkEnd w:id="2"/>
    </w:p>
    <w:p w14:paraId="22A398ED">
      <w:pPr>
        <w:pStyle w:val="3"/>
        <w:spacing w:before="156" w:after="156"/>
        <w:rPr>
          <w:rFonts w:hint="eastAsia"/>
        </w:rPr>
      </w:pPr>
      <w:bookmarkStart w:id="3" w:name="_Toc290976784"/>
      <w:bookmarkStart w:id="4" w:name="_Toc513539079"/>
      <w:bookmarkStart w:id="5" w:name="_Toc38132725"/>
      <w:r>
        <w:rPr>
          <w:rFonts w:hint="eastAsia"/>
        </w:rPr>
        <w:t>（一）</w:t>
      </w:r>
      <w:bookmarkEnd w:id="3"/>
      <w:bookmarkEnd w:id="4"/>
      <w:r>
        <w:rPr>
          <w:rFonts w:hint="eastAsia"/>
        </w:rPr>
        <w:t>研究背景及意义</w:t>
      </w:r>
      <w:bookmarkEnd w:id="5"/>
    </w:p>
    <w:p w14:paraId="3411E2E5">
      <w:pPr>
        <w:pStyle w:val="4"/>
        <w:spacing w:before="156" w:after="156"/>
        <w:rPr>
          <w:rFonts w:hint="eastAsia"/>
        </w:rPr>
      </w:pPr>
      <w:bookmarkStart w:id="6" w:name="_Toc38132726"/>
      <w:r>
        <w:rPr>
          <w:rFonts w:hint="eastAsia"/>
        </w:rPr>
        <mc:AlternateContent>
          <mc:Choice Requires="wps">
            <w:drawing>
              <wp:anchor distT="0" distB="0" distL="114300" distR="114300" simplePos="0" relativeHeight="251699200" behindDoc="0" locked="0" layoutInCell="1" allowOverlap="1">
                <wp:simplePos x="0" y="0"/>
                <wp:positionH relativeFrom="column">
                  <wp:posOffset>2260600</wp:posOffset>
                </wp:positionH>
                <wp:positionV relativeFrom="paragraph">
                  <wp:posOffset>248285</wp:posOffset>
                </wp:positionV>
                <wp:extent cx="2057400" cy="1089660"/>
                <wp:effectExtent l="803275" t="357505" r="15875" b="19685"/>
                <wp:wrapNone/>
                <wp:docPr id="56" name="圆角矩形标注 56"/>
                <wp:cNvGraphicFramePr/>
                <a:graphic xmlns:a="http://schemas.openxmlformats.org/drawingml/2006/main">
                  <a:graphicData uri="http://schemas.microsoft.com/office/word/2010/wordprocessingShape">
                    <wps:wsp>
                      <wps:cNvSpPr/>
                      <wps:spPr>
                        <a:xfrm>
                          <a:off x="0" y="0"/>
                          <a:ext cx="2057400" cy="1089660"/>
                        </a:xfrm>
                        <a:prstGeom prst="wedgeRoundRectCallout">
                          <a:avLst>
                            <a:gd name="adj1" fmla="val -87593"/>
                            <a:gd name="adj2" fmla="val -80537"/>
                            <a:gd name="adj3" fmla="val 16667"/>
                          </a:avLst>
                        </a:prstGeom>
                        <a:solidFill>
                          <a:srgbClr val="CCFFFF"/>
                        </a:solidFill>
                        <a:ln w="9525" cap="flat" cmpd="sng">
                          <a:solidFill>
                            <a:srgbClr val="000000"/>
                          </a:solidFill>
                          <a:prstDash val="solid"/>
                          <a:miter/>
                          <a:headEnd type="none" w="med" len="med"/>
                          <a:tailEnd type="none" w="med" len="med"/>
                        </a:ln>
                      </wps:spPr>
                      <wps:txbx>
                        <w:txbxContent>
                          <w:p w14:paraId="60B5443C">
                            <w:pPr>
                              <w:snapToGrid w:val="0"/>
                              <w:rPr>
                                <w:rFonts w:hint="eastAsia" w:ascii="黑体" w:hAnsi="黑体" w:eastAsia="黑体"/>
                                <w:b/>
                                <w:sz w:val="28"/>
                                <w:szCs w:val="28"/>
                              </w:rPr>
                            </w:pPr>
                            <w:r>
                              <w:rPr>
                                <w:rFonts w:hint="eastAsia" w:ascii="黑体" w:hAnsi="黑体" w:eastAsia="黑体"/>
                                <w:b/>
                                <w:sz w:val="28"/>
                                <w:szCs w:val="28"/>
                              </w:rPr>
                              <w:t>“二级标题 ”的样式设为标题二：黑体，四号字，1.5倍行距，段前和段后各0.5行。</w:t>
                            </w:r>
                          </w:p>
                        </w:txbxContent>
                      </wps:txbx>
                      <wps:bodyPr upright="1"/>
                    </wps:wsp>
                  </a:graphicData>
                </a:graphic>
              </wp:anchor>
            </w:drawing>
          </mc:Choice>
          <mc:Fallback>
            <w:pict>
              <v:shape id="_x0000_s1026" o:spid="_x0000_s1026" o:spt="62" type="#_x0000_t62" style="position:absolute;left:0pt;margin-left:178pt;margin-top:19.55pt;height:85.8pt;width:162pt;z-index:251699200;mso-width-relative:page;mso-height-relative:page;" fillcolor="#CCFFFF" filled="t" stroked="t" coordsize="21600,21600" o:gfxdata="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Fh0CN2QAA&#10;AAoBAAAPAAAAAAAAAAEAIAAAACIAAABkcnMvZG93bnJldi54bWxQSwECFAAUAAAACACHTuJAakTM&#10;wVYCAADABAAADgAAAAAAAAABACAAAAAoAQAAZHJzL2Uyb0RvYy54bWxQSwUGAAAAAAYABgBZAQAA&#10;8AUAAAAA&#10;" adj="-8120,-6596,14400">
                <v:fill on="t" focussize="0,0"/>
                <v:stroke color="#000000" joinstyle="miter"/>
                <v:imagedata o:title=""/>
                <o:lock v:ext="edit" aspectratio="f"/>
                <v:textbox>
                  <w:txbxContent>
                    <w:p w14:paraId="60B5443C">
                      <w:pPr>
                        <w:snapToGrid w:val="0"/>
                        <w:rPr>
                          <w:rFonts w:hint="eastAsia" w:ascii="黑体" w:hAnsi="黑体" w:eastAsia="黑体"/>
                          <w:b/>
                          <w:sz w:val="28"/>
                          <w:szCs w:val="28"/>
                        </w:rPr>
                      </w:pPr>
                      <w:r>
                        <w:rPr>
                          <w:rFonts w:hint="eastAsia" w:ascii="黑体" w:hAnsi="黑体" w:eastAsia="黑体"/>
                          <w:b/>
                          <w:sz w:val="28"/>
                          <w:szCs w:val="28"/>
                        </w:rPr>
                        <w:t>“二级标题 ”的样式设为标题二：黑体，四号字，1.5倍行距，段前和段后各0.5行。</w:t>
                      </w:r>
                    </w:p>
                  </w:txbxContent>
                </v:textbox>
              </v:shape>
            </w:pict>
          </mc:Fallback>
        </mc:AlternateContent>
      </w:r>
      <w:r>
        <w:rPr>
          <w:rFonts w:ascii="黑体" w:hAnsi="黑体"/>
        </w:rPr>
        <w:t>1.</w:t>
      </w:r>
      <w:r>
        <w:rPr>
          <w:rFonts w:hint="eastAsia"/>
        </w:rPr>
        <w:t>研究背景</w:t>
      </w:r>
      <w:bookmarkEnd w:id="6"/>
    </w:p>
    <w:p w14:paraId="1DBB6188">
      <w:pPr>
        <w:spacing w:line="400" w:lineRule="exact"/>
        <w:ind w:firstLine="480" w:firstLineChars="200"/>
        <w:rPr>
          <w:rFonts w:hint="eastAsia"/>
          <w:sz w:val="24"/>
        </w:rPr>
      </w:pPr>
      <w:r>
        <w:rPr>
          <w:rFonts w:hint="eastAsia"/>
          <w:sz w:val="24"/>
        </w:rPr>
        <mc:AlternateContent>
          <mc:Choice Requires="wps">
            <w:drawing>
              <wp:anchor distT="0" distB="0" distL="114300" distR="114300" simplePos="0" relativeHeight="251701248" behindDoc="0" locked="0" layoutInCell="1" allowOverlap="1">
                <wp:simplePos x="0" y="0"/>
                <wp:positionH relativeFrom="column">
                  <wp:posOffset>-417195</wp:posOffset>
                </wp:positionH>
                <wp:positionV relativeFrom="paragraph">
                  <wp:posOffset>789940</wp:posOffset>
                </wp:positionV>
                <wp:extent cx="2057400" cy="1659890"/>
                <wp:effectExtent l="5080" t="856615" r="10160" b="13335"/>
                <wp:wrapNone/>
                <wp:docPr id="57" name="圆角矩形标注 57"/>
                <wp:cNvGraphicFramePr/>
                <a:graphic xmlns:a="http://schemas.openxmlformats.org/drawingml/2006/main">
                  <a:graphicData uri="http://schemas.microsoft.com/office/word/2010/wordprocessingShape">
                    <wps:wsp>
                      <wps:cNvSpPr/>
                      <wps:spPr>
                        <a:xfrm>
                          <a:off x="0" y="0"/>
                          <a:ext cx="2057400" cy="1659890"/>
                        </a:xfrm>
                        <a:prstGeom prst="wedgeRoundRectCallout">
                          <a:avLst>
                            <a:gd name="adj1" fmla="val -13519"/>
                            <a:gd name="adj2" fmla="val -100597"/>
                            <a:gd name="adj3" fmla="val 16667"/>
                          </a:avLst>
                        </a:prstGeom>
                        <a:solidFill>
                          <a:srgbClr val="FFCC99"/>
                        </a:solidFill>
                        <a:ln w="9525" cap="flat" cmpd="sng">
                          <a:solidFill>
                            <a:srgbClr val="000000"/>
                          </a:solidFill>
                          <a:prstDash val="solid"/>
                          <a:miter/>
                          <a:headEnd type="none" w="med" len="med"/>
                          <a:tailEnd type="none" w="med" len="med"/>
                        </a:ln>
                      </wps:spPr>
                      <wps:txbx>
                        <w:txbxContent>
                          <w:p w14:paraId="48E42EE3">
                            <w:pPr>
                              <w:snapToGrid w:val="0"/>
                              <w:rPr>
                                <w:rFonts w:hint="eastAsia" w:ascii="黑体" w:hAnsi="黑体" w:eastAsia="黑体"/>
                                <w:b/>
                                <w:color w:val="FF0000"/>
                                <w:sz w:val="24"/>
                                <w:szCs w:val="24"/>
                              </w:rPr>
                            </w:pPr>
                            <w:r>
                              <w:rPr>
                                <w:rFonts w:hint="eastAsia" w:ascii="黑体" w:hAnsi="黑体" w:eastAsia="黑体"/>
                                <w:b/>
                                <w:color w:val="FF0000"/>
                                <w:sz w:val="24"/>
                                <w:szCs w:val="24"/>
                                <w:lang w:eastAsia="zh-CN"/>
                              </w:rPr>
                              <w:t>“</w:t>
                            </w:r>
                            <w:r>
                              <w:rPr>
                                <w:rFonts w:hint="eastAsia" w:ascii="黑体" w:hAnsi="黑体" w:eastAsia="黑体"/>
                                <w:b/>
                                <w:color w:val="FF0000"/>
                                <w:sz w:val="24"/>
                                <w:szCs w:val="24"/>
                                <w:lang w:val="en-US" w:eastAsia="zh-CN"/>
                              </w:rPr>
                              <w:t>三级标题</w:t>
                            </w:r>
                            <w:r>
                              <w:rPr>
                                <w:rFonts w:hint="eastAsia" w:ascii="黑体" w:hAnsi="黑体" w:eastAsia="黑体"/>
                                <w:b/>
                                <w:color w:val="FF0000"/>
                                <w:sz w:val="24"/>
                                <w:szCs w:val="24"/>
                                <w:lang w:eastAsia="zh-CN"/>
                              </w:rPr>
                              <w:t>”</w:t>
                            </w:r>
                            <w:r>
                              <w:rPr>
                                <w:rFonts w:hint="eastAsia" w:ascii="黑体" w:hAnsi="黑体" w:eastAsia="黑体"/>
                                <w:b/>
                                <w:color w:val="FF0000"/>
                                <w:sz w:val="24"/>
                                <w:szCs w:val="24"/>
                                <w:lang w:val="en-US" w:eastAsia="zh-CN"/>
                              </w:rPr>
                              <w:t>的样式为黑体，小四号字。</w:t>
                            </w:r>
                            <w:r>
                              <w:rPr>
                                <w:rFonts w:hint="eastAsia" w:ascii="黑体" w:hAnsi="黑体" w:eastAsia="黑体"/>
                                <w:b/>
                                <w:color w:val="FF0000"/>
                                <w:sz w:val="24"/>
                                <w:szCs w:val="24"/>
                              </w:rPr>
                              <w:t>各级标题题序格式为：</w:t>
                            </w:r>
                          </w:p>
                          <w:p w14:paraId="5B2EF255">
                            <w:pPr>
                              <w:snapToGrid w:val="0"/>
                              <w:rPr>
                                <w:rFonts w:hint="eastAsia" w:ascii="黑体" w:hAnsi="黑体" w:eastAsia="黑体"/>
                                <w:b/>
                                <w:color w:val="FF0000"/>
                                <w:sz w:val="24"/>
                                <w:szCs w:val="24"/>
                              </w:rPr>
                            </w:pPr>
                            <w:r>
                              <w:rPr>
                                <w:rFonts w:hint="eastAsia" w:ascii="黑体" w:hAnsi="黑体" w:eastAsia="黑体"/>
                                <w:b/>
                                <w:color w:val="FF0000"/>
                                <w:sz w:val="24"/>
                                <w:szCs w:val="24"/>
                              </w:rPr>
                              <w:t>一、……</w:t>
                            </w:r>
                          </w:p>
                          <w:p w14:paraId="58B36507">
                            <w:pPr>
                              <w:snapToGrid w:val="0"/>
                              <w:rPr>
                                <w:rFonts w:hint="eastAsia" w:ascii="黑体" w:hAnsi="黑体" w:eastAsia="黑体"/>
                                <w:b/>
                                <w:color w:val="FF0000"/>
                                <w:sz w:val="24"/>
                                <w:szCs w:val="24"/>
                              </w:rPr>
                            </w:pPr>
                            <w:r>
                              <w:rPr>
                                <w:rFonts w:hint="eastAsia" w:ascii="黑体" w:hAnsi="黑体" w:eastAsia="黑体"/>
                                <w:b/>
                                <w:color w:val="FF0000"/>
                                <w:sz w:val="24"/>
                                <w:szCs w:val="24"/>
                              </w:rPr>
                              <w:t>（一）……</w:t>
                            </w:r>
                          </w:p>
                          <w:p w14:paraId="6C5E8A46">
                            <w:pPr>
                              <w:snapToGrid w:val="0"/>
                              <w:rPr>
                                <w:rFonts w:hint="eastAsia" w:ascii="黑体" w:hAnsi="黑体" w:eastAsia="黑体"/>
                                <w:b/>
                                <w:color w:val="FF0000"/>
                                <w:sz w:val="24"/>
                                <w:szCs w:val="24"/>
                              </w:rPr>
                            </w:pPr>
                            <w:r>
                              <w:rPr>
                                <w:rFonts w:hint="eastAsia" w:ascii="黑体" w:hAnsi="黑体" w:eastAsia="黑体"/>
                                <w:b/>
                                <w:color w:val="FF0000"/>
                                <w:sz w:val="24"/>
                                <w:szCs w:val="24"/>
                              </w:rPr>
                              <w:t>1.…………</w:t>
                            </w:r>
                          </w:p>
                          <w:p w14:paraId="3E18BFB9">
                            <w:pPr>
                              <w:snapToGrid w:val="0"/>
                              <w:rPr>
                                <w:rFonts w:hint="eastAsia" w:ascii="黑体" w:hAnsi="黑体" w:eastAsia="黑体"/>
                                <w:b/>
                                <w:color w:val="FF0000"/>
                                <w:sz w:val="24"/>
                                <w:szCs w:val="24"/>
                              </w:rPr>
                            </w:pPr>
                            <w:r>
                              <w:rPr>
                                <w:rFonts w:hint="eastAsia" w:ascii="黑体" w:hAnsi="黑体" w:eastAsia="黑体"/>
                                <w:b/>
                                <w:color w:val="FF0000"/>
                                <w:sz w:val="24"/>
                                <w:szCs w:val="24"/>
                              </w:rPr>
                              <w:t>（1）……</w:t>
                            </w:r>
                          </w:p>
                        </w:txbxContent>
                      </wps:txbx>
                      <wps:bodyPr upright="1"/>
                    </wps:wsp>
                  </a:graphicData>
                </a:graphic>
              </wp:anchor>
            </w:drawing>
          </mc:Choice>
          <mc:Fallback>
            <w:pict>
              <v:shape id="_x0000_s1026" o:spid="_x0000_s1026" o:spt="62" type="#_x0000_t62" style="position:absolute;left:0pt;margin-left:-32.85pt;margin-top:62.2pt;height:130.7pt;width:162pt;z-index:251701248;mso-width-relative:page;mso-height-relative:page;" fillcolor="#FFCC99" filled="t" stroked="t" coordsize="21600,21600" o:gfxdata="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0A+t&#10;2dgAAAALAQAADwAAAAAAAAABACAAAAAiAAAAZHJzL2Rvd25yZXYueG1sUEsBAhQAFAAAAAgAh07i&#10;QKta0DFbAgAAwQQAAA4AAAAAAAAAAQAgAAAAJwEAAGRycy9lMm9Eb2MueG1sUEsFBgAAAAAGAAYA&#10;WQEAAPQFAAAAAA==&#10;" adj="7880,-10929,14400">
                <v:fill on="t" focussize="0,0"/>
                <v:stroke color="#000000" joinstyle="miter"/>
                <v:imagedata o:title=""/>
                <o:lock v:ext="edit" aspectratio="f"/>
                <v:textbox>
                  <w:txbxContent>
                    <w:p w14:paraId="48E42EE3">
                      <w:pPr>
                        <w:snapToGrid w:val="0"/>
                        <w:rPr>
                          <w:rFonts w:hint="eastAsia" w:ascii="黑体" w:hAnsi="黑体" w:eastAsia="黑体"/>
                          <w:b/>
                          <w:color w:val="FF0000"/>
                          <w:sz w:val="24"/>
                          <w:szCs w:val="24"/>
                        </w:rPr>
                      </w:pPr>
                      <w:r>
                        <w:rPr>
                          <w:rFonts w:hint="eastAsia" w:ascii="黑体" w:hAnsi="黑体" w:eastAsia="黑体"/>
                          <w:b/>
                          <w:color w:val="FF0000"/>
                          <w:sz w:val="24"/>
                          <w:szCs w:val="24"/>
                          <w:lang w:eastAsia="zh-CN"/>
                        </w:rPr>
                        <w:t>“</w:t>
                      </w:r>
                      <w:r>
                        <w:rPr>
                          <w:rFonts w:hint="eastAsia" w:ascii="黑体" w:hAnsi="黑体" w:eastAsia="黑体"/>
                          <w:b/>
                          <w:color w:val="FF0000"/>
                          <w:sz w:val="24"/>
                          <w:szCs w:val="24"/>
                          <w:lang w:val="en-US" w:eastAsia="zh-CN"/>
                        </w:rPr>
                        <w:t>三级标题</w:t>
                      </w:r>
                      <w:r>
                        <w:rPr>
                          <w:rFonts w:hint="eastAsia" w:ascii="黑体" w:hAnsi="黑体" w:eastAsia="黑体"/>
                          <w:b/>
                          <w:color w:val="FF0000"/>
                          <w:sz w:val="24"/>
                          <w:szCs w:val="24"/>
                          <w:lang w:eastAsia="zh-CN"/>
                        </w:rPr>
                        <w:t>”</w:t>
                      </w:r>
                      <w:r>
                        <w:rPr>
                          <w:rFonts w:hint="eastAsia" w:ascii="黑体" w:hAnsi="黑体" w:eastAsia="黑体"/>
                          <w:b/>
                          <w:color w:val="FF0000"/>
                          <w:sz w:val="24"/>
                          <w:szCs w:val="24"/>
                          <w:lang w:val="en-US" w:eastAsia="zh-CN"/>
                        </w:rPr>
                        <w:t>的样式为黑体，小四号字。</w:t>
                      </w:r>
                      <w:r>
                        <w:rPr>
                          <w:rFonts w:hint="eastAsia" w:ascii="黑体" w:hAnsi="黑体" w:eastAsia="黑体"/>
                          <w:b/>
                          <w:color w:val="FF0000"/>
                          <w:sz w:val="24"/>
                          <w:szCs w:val="24"/>
                        </w:rPr>
                        <w:t>各级标题题序格式为：</w:t>
                      </w:r>
                    </w:p>
                    <w:p w14:paraId="5B2EF255">
                      <w:pPr>
                        <w:snapToGrid w:val="0"/>
                        <w:rPr>
                          <w:rFonts w:hint="eastAsia" w:ascii="黑体" w:hAnsi="黑体" w:eastAsia="黑体"/>
                          <w:b/>
                          <w:color w:val="FF0000"/>
                          <w:sz w:val="24"/>
                          <w:szCs w:val="24"/>
                        </w:rPr>
                      </w:pPr>
                      <w:r>
                        <w:rPr>
                          <w:rFonts w:hint="eastAsia" w:ascii="黑体" w:hAnsi="黑体" w:eastAsia="黑体"/>
                          <w:b/>
                          <w:color w:val="FF0000"/>
                          <w:sz w:val="24"/>
                          <w:szCs w:val="24"/>
                        </w:rPr>
                        <w:t>一、……</w:t>
                      </w:r>
                    </w:p>
                    <w:p w14:paraId="58B36507">
                      <w:pPr>
                        <w:snapToGrid w:val="0"/>
                        <w:rPr>
                          <w:rFonts w:hint="eastAsia" w:ascii="黑体" w:hAnsi="黑体" w:eastAsia="黑体"/>
                          <w:b/>
                          <w:color w:val="FF0000"/>
                          <w:sz w:val="24"/>
                          <w:szCs w:val="24"/>
                        </w:rPr>
                      </w:pPr>
                      <w:r>
                        <w:rPr>
                          <w:rFonts w:hint="eastAsia" w:ascii="黑体" w:hAnsi="黑体" w:eastAsia="黑体"/>
                          <w:b/>
                          <w:color w:val="FF0000"/>
                          <w:sz w:val="24"/>
                          <w:szCs w:val="24"/>
                        </w:rPr>
                        <w:t>（一）……</w:t>
                      </w:r>
                    </w:p>
                    <w:p w14:paraId="6C5E8A46">
                      <w:pPr>
                        <w:snapToGrid w:val="0"/>
                        <w:rPr>
                          <w:rFonts w:hint="eastAsia" w:ascii="黑体" w:hAnsi="黑体" w:eastAsia="黑体"/>
                          <w:b/>
                          <w:color w:val="FF0000"/>
                          <w:sz w:val="24"/>
                          <w:szCs w:val="24"/>
                        </w:rPr>
                      </w:pPr>
                      <w:r>
                        <w:rPr>
                          <w:rFonts w:hint="eastAsia" w:ascii="黑体" w:hAnsi="黑体" w:eastAsia="黑体"/>
                          <w:b/>
                          <w:color w:val="FF0000"/>
                          <w:sz w:val="24"/>
                          <w:szCs w:val="24"/>
                        </w:rPr>
                        <w:t>1.…………</w:t>
                      </w:r>
                    </w:p>
                    <w:p w14:paraId="3E18BFB9">
                      <w:pPr>
                        <w:snapToGrid w:val="0"/>
                        <w:rPr>
                          <w:rFonts w:hint="eastAsia" w:ascii="黑体" w:hAnsi="黑体" w:eastAsia="黑体"/>
                          <w:b/>
                          <w:color w:val="FF0000"/>
                          <w:sz w:val="24"/>
                          <w:szCs w:val="24"/>
                        </w:rPr>
                      </w:pPr>
                      <w:r>
                        <w:rPr>
                          <w:rFonts w:hint="eastAsia" w:ascii="黑体" w:hAnsi="黑体" w:eastAsia="黑体"/>
                          <w:b/>
                          <w:color w:val="FF0000"/>
                          <w:sz w:val="24"/>
                          <w:szCs w:val="24"/>
                        </w:rPr>
                        <w:t>（1）……</w:t>
                      </w:r>
                    </w:p>
                  </w:txbxContent>
                </v:textbox>
              </v:shape>
            </w:pict>
          </mc:Fallback>
        </mc:AlternateContent>
      </w:r>
      <w:r>
        <w:rPr>
          <w:rFonts w:hint="eastAsia"/>
          <w:sz w:val="24"/>
        </w:rPr>
        <w:t>2019年12月，武汉市部分医疗机构陆续出现被新型冠状病毒感染的肺炎病人，随后该病毒在世界范围爆发，已严重威胁到全世界人民的生命财产安全。为保障我国近３亿师生的生命安全和身体健康，2020年1月27日，教育部发布了《关于2020年春季学期延期开学的通知》，各省区市也相继发布了关于春季延期开学的通知。与此同时，为了减少新冠肺炎疫情对中小学学生学习造成的影响，各地教育部门也陆续开展防控疫情期间中小学 “停课不停学”的工作。</w:t>
      </w:r>
    </w:p>
    <w:p w14:paraId="30D7857F">
      <w:pPr>
        <w:spacing w:line="400" w:lineRule="exact"/>
        <w:ind w:firstLine="480" w:firstLineChars="200"/>
        <w:rPr>
          <w:rFonts w:hint="eastAsia"/>
          <w:sz w:val="24"/>
        </w:rPr>
      </w:pPr>
      <w:r>
        <w:rPr>
          <w:rFonts w:hint="eastAsia"/>
          <w:sz w:val="24"/>
        </w:rPr>
        <mc:AlternateContent>
          <mc:Choice Requires="wps">
            <w:drawing>
              <wp:anchor distT="0" distB="0" distL="114300" distR="114300" simplePos="0" relativeHeight="251700224" behindDoc="0" locked="0" layoutInCell="1" allowOverlap="1">
                <wp:simplePos x="0" y="0"/>
                <wp:positionH relativeFrom="column">
                  <wp:posOffset>3850005</wp:posOffset>
                </wp:positionH>
                <wp:positionV relativeFrom="paragraph">
                  <wp:posOffset>1915160</wp:posOffset>
                </wp:positionV>
                <wp:extent cx="1866900" cy="1644650"/>
                <wp:effectExtent l="1605280" t="92710" r="13970" b="15240"/>
                <wp:wrapNone/>
                <wp:docPr id="59" name="圆角矩形标注 59"/>
                <wp:cNvGraphicFramePr/>
                <a:graphic xmlns:a="http://schemas.openxmlformats.org/drawingml/2006/main">
                  <a:graphicData uri="http://schemas.microsoft.com/office/word/2010/wordprocessingShape">
                    <wps:wsp>
                      <wps:cNvSpPr/>
                      <wps:spPr>
                        <a:xfrm>
                          <a:off x="0" y="0"/>
                          <a:ext cx="1866900" cy="1644650"/>
                        </a:xfrm>
                        <a:prstGeom prst="wedgeRoundRectCallout">
                          <a:avLst>
                            <a:gd name="adj1" fmla="val -134046"/>
                            <a:gd name="adj2" fmla="val -54852"/>
                            <a:gd name="adj3" fmla="val 16667"/>
                          </a:avLst>
                        </a:prstGeom>
                        <a:solidFill>
                          <a:srgbClr val="CCFFFF"/>
                        </a:solidFill>
                        <a:ln w="9525" cap="flat" cmpd="sng">
                          <a:solidFill>
                            <a:srgbClr val="000000"/>
                          </a:solidFill>
                          <a:prstDash val="solid"/>
                          <a:miter/>
                          <a:headEnd type="none" w="med" len="med"/>
                          <a:tailEnd type="none" w="med" len="med"/>
                        </a:ln>
                      </wps:spPr>
                      <wps:txbx>
                        <w:txbxContent>
                          <w:p w14:paraId="4F39E98B">
                            <w:pPr>
                              <w:snapToGrid w:val="0"/>
                              <w:ind w:left="138" w:hanging="118" w:hangingChars="49"/>
                              <w:rPr>
                                <w:rFonts w:hint="eastAsia" w:ascii="黑体" w:hAnsi="黑体" w:eastAsia="黑体"/>
                                <w:b/>
                                <w:color w:val="0000FF"/>
                                <w:sz w:val="24"/>
                                <w:szCs w:val="24"/>
                              </w:rPr>
                            </w:pPr>
                            <w:r>
                              <w:rPr>
                                <w:rFonts w:hint="eastAsia" w:ascii="黑体" w:hAnsi="黑体" w:eastAsia="黑体"/>
                                <w:b/>
                                <w:color w:val="0000FF"/>
                                <w:sz w:val="24"/>
                                <w:szCs w:val="24"/>
                              </w:rPr>
                              <w:t>正文部分，统一设为：宋体，小四号字，行距20磅，段前和段后均为0。</w:t>
                            </w:r>
                            <w:r>
                              <w:rPr>
                                <w:rFonts w:hint="eastAsia" w:ascii="宋体" w:hAnsi="宋体"/>
                                <w:b/>
                                <w:bCs/>
                                <w:color w:val="FF0000"/>
                                <w:sz w:val="24"/>
                                <w:szCs w:val="24"/>
                                <w:highlight w:val="yellow"/>
                                <w:lang w:val="en-US" w:eastAsia="zh-CN"/>
                              </w:rPr>
                              <w:t>段落中有数学公式时，可根据表达需要设置该段的行距，可用公式编辑器。</w:t>
                            </w:r>
                          </w:p>
                        </w:txbxContent>
                      </wps:txbx>
                      <wps:bodyPr upright="1"/>
                    </wps:wsp>
                  </a:graphicData>
                </a:graphic>
              </wp:anchor>
            </w:drawing>
          </mc:Choice>
          <mc:Fallback>
            <w:pict>
              <v:shape id="_x0000_s1026" o:spid="_x0000_s1026" o:spt="62" type="#_x0000_t62" style="position:absolute;left:0pt;margin-left:303.15pt;margin-top:150.8pt;height:129.5pt;width:147pt;z-index:251700224;mso-width-relative:page;mso-height-relative:page;" fillcolor="#CCFFFF" filled="t" stroked="t" coordsize="21600,21600" o:gfxdata="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ZRkDl9kA&#10;AAALAQAADwAAAAAAAAABACAAAAAiAAAAZHJzL2Rvd25yZXYueG1sUEsBAhQAFAAAAAgAh07iQCmz&#10;Jx5XAgAAwQQAAA4AAAAAAAAAAQAgAAAAKAEAAGRycy9lMm9Eb2MueG1sUEsFBgAAAAAGAAYAWQEA&#10;APEFAAAAAA==&#10;" adj="-18154,-1048,14400">
                <v:fill on="t" focussize="0,0"/>
                <v:stroke color="#000000" joinstyle="miter"/>
                <v:imagedata o:title=""/>
                <o:lock v:ext="edit" aspectratio="f"/>
                <v:textbox>
                  <w:txbxContent>
                    <w:p w14:paraId="4F39E98B">
                      <w:pPr>
                        <w:snapToGrid w:val="0"/>
                        <w:ind w:left="138" w:hanging="118" w:hangingChars="49"/>
                        <w:rPr>
                          <w:rFonts w:hint="eastAsia" w:ascii="黑体" w:hAnsi="黑体" w:eastAsia="黑体"/>
                          <w:b/>
                          <w:color w:val="0000FF"/>
                          <w:sz w:val="24"/>
                          <w:szCs w:val="24"/>
                        </w:rPr>
                      </w:pPr>
                      <w:r>
                        <w:rPr>
                          <w:rFonts w:hint="eastAsia" w:ascii="黑体" w:hAnsi="黑体" w:eastAsia="黑体"/>
                          <w:b/>
                          <w:color w:val="0000FF"/>
                          <w:sz w:val="24"/>
                          <w:szCs w:val="24"/>
                        </w:rPr>
                        <w:t>正文部分，统一设为：宋体，小四号字，行距20磅，段前和段后均为0。</w:t>
                      </w:r>
                      <w:r>
                        <w:rPr>
                          <w:rFonts w:hint="eastAsia" w:ascii="宋体" w:hAnsi="宋体"/>
                          <w:b/>
                          <w:bCs/>
                          <w:color w:val="FF0000"/>
                          <w:sz w:val="24"/>
                          <w:szCs w:val="24"/>
                          <w:highlight w:val="yellow"/>
                          <w:lang w:val="en-US" w:eastAsia="zh-CN"/>
                        </w:rPr>
                        <w:t>段落中有数学公式时，可根据表达需要设置该段的行距，可用公式编辑器。</w:t>
                      </w:r>
                    </w:p>
                  </w:txbxContent>
                </v:textbox>
              </v:shape>
            </w:pict>
          </mc:Fallback>
        </mc:AlternateContent>
      </w:r>
      <w:r>
        <w:rPr>
          <w:rFonts w:hint="eastAsia"/>
          <w:sz w:val="24"/>
        </w:rPr>
        <w:t>江西省教育部为了高质量完成在线教育课程，精心挑选省级特级教师、省市级学科带头人和设区市以上教学竞赛一等奖获得者作为相关学科线上授课教师，每堂线上课程采取网络集体备课，省市教研部门指导审核。并从2</w:t>
      </w:r>
      <w:r>
        <w:rPr>
          <w:sz w:val="24"/>
        </w:rPr>
        <w:t>020</w:t>
      </w:r>
      <w:r>
        <w:rPr>
          <w:rFonts w:hint="eastAsia"/>
          <w:sz w:val="24"/>
        </w:rPr>
        <w:t>年2月10日起，江西省中小学生统一在线上课。延期开学期间，全省中小学生可通过广电网络有线电视、江西IPTV（中国电信、中国联通）、中国移动互联网电视在电视机上收看，也可通过“赣教云”平台在电脑、手机和平板上学习。无论使用何种方式观看都无需密码、无需登录程序、无需额外缴费</w:t>
      </w:r>
      <w:r>
        <w:rPr>
          <w:rFonts w:hint="eastAsia" w:ascii="宋体" w:hAnsi="宋体"/>
          <w:sz w:val="24"/>
        </w:rPr>
        <w:t>，未来得及缴费的用户也同时开通信号</w:t>
      </w:r>
      <w:r>
        <w:rPr>
          <w:rFonts w:hint="eastAsia"/>
          <w:sz w:val="24"/>
        </w:rPr>
        <w:t>。此外，各学科课本以及作业本的电子版已于2</w:t>
      </w:r>
      <w:r>
        <w:rPr>
          <w:sz w:val="24"/>
        </w:rPr>
        <w:t>020</w:t>
      </w:r>
      <w:r>
        <w:rPr>
          <w:rFonts w:hint="eastAsia"/>
          <w:sz w:val="24"/>
        </w:rPr>
        <w:t>年2月6日前上传至“赣教云”平台，学生可以免费下载使用。</w:t>
      </w:r>
    </w:p>
    <w:p w14:paraId="6098C9A3">
      <w:pPr>
        <w:pStyle w:val="4"/>
        <w:spacing w:before="156" w:after="156"/>
        <w:rPr>
          <w:rFonts w:ascii="黑体" w:hAnsi="黑体"/>
        </w:rPr>
      </w:pPr>
      <w:bookmarkStart w:id="7" w:name="_Toc38132727"/>
      <w:r>
        <w:rPr>
          <w:rFonts w:ascii="黑体" w:hAnsi="黑体"/>
        </w:rPr>
        <w:t>2.</w:t>
      </w:r>
      <w:r>
        <w:rPr>
          <w:rFonts w:hint="eastAsia" w:ascii="黑体" w:hAnsi="黑体"/>
        </w:rPr>
        <w:t>研究意义</w:t>
      </w:r>
      <w:bookmarkEnd w:id="7"/>
    </w:p>
    <w:p w14:paraId="02881CF5">
      <w:pPr>
        <w:spacing w:line="400" w:lineRule="exact"/>
        <w:ind w:firstLine="480" w:firstLineChars="200"/>
        <w:rPr>
          <w:sz w:val="24"/>
        </w:rPr>
      </w:pPr>
      <w:r>
        <w:rPr>
          <w:rFonts w:hint="eastAsia"/>
          <w:sz w:val="24"/>
        </w:rPr>
        <w:t>在线教育能够帮助小学生在足不出户的情况下，便能学习到新知识，减少新冠肺炎疫情对学习的影响。然而，相比于城市而言，农村小学生的在线教育在学习设备，网络条件等客观方面还存在“好不好”“有没有”的问题，在家庭教育等方面还存在“好不好”“强不强”的问题。因此，本文通过研究新冠肺炎疫情下农村小学生在线教育现状，不仅可以了解新冠肺炎疫情下农村小学生在线教育存在的问题，学生、家长、老师的困难，还可以让老师和家长了解到疫情期间内，学生学习的效果、效率，并对存在的问题采取相应的措施，以便使每位学生能够在疫情结束之后的正式教学中不掉队。</w:t>
      </w:r>
    </w:p>
    <w:p w14:paraId="08245381">
      <w:pPr>
        <w:spacing w:line="400" w:lineRule="exact"/>
        <w:ind w:firstLine="480" w:firstLineChars="200"/>
        <w:rPr>
          <w:rFonts w:hint="eastAsia"/>
          <w:sz w:val="24"/>
        </w:rPr>
      </w:pPr>
      <w:r>
        <w:rPr>
          <w:rFonts w:hint="eastAsia"/>
          <w:sz w:val="24"/>
        </w:rPr>
        <mc:AlternateContent>
          <mc:Choice Requires="wps">
            <w:drawing>
              <wp:anchor distT="0" distB="0" distL="114300" distR="114300" simplePos="0" relativeHeight="251703296" behindDoc="0" locked="0" layoutInCell="1" allowOverlap="1">
                <wp:simplePos x="0" y="0"/>
                <wp:positionH relativeFrom="column">
                  <wp:posOffset>3223260</wp:posOffset>
                </wp:positionH>
                <wp:positionV relativeFrom="paragraph">
                  <wp:posOffset>1057910</wp:posOffset>
                </wp:positionV>
                <wp:extent cx="1233170" cy="466090"/>
                <wp:effectExtent l="198755" t="168275" r="15875" b="5715"/>
                <wp:wrapNone/>
                <wp:docPr id="61" name="椭圆形标注 61"/>
                <wp:cNvGraphicFramePr/>
                <a:graphic xmlns:a="http://schemas.openxmlformats.org/drawingml/2006/main">
                  <a:graphicData uri="http://schemas.microsoft.com/office/word/2010/wordprocessingShape">
                    <wps:wsp>
                      <wps:cNvSpPr/>
                      <wps:spPr>
                        <a:xfrm>
                          <a:off x="0" y="0"/>
                          <a:ext cx="1233170" cy="466090"/>
                        </a:xfrm>
                        <a:prstGeom prst="wedgeEllipseCallout">
                          <a:avLst>
                            <a:gd name="adj1" fmla="val -63731"/>
                            <a:gd name="adj2" fmla="val -82778"/>
                          </a:avLst>
                        </a:prstGeom>
                        <a:noFill/>
                        <a:ln w="9525" cap="flat" cmpd="sng">
                          <a:solidFill>
                            <a:srgbClr val="FF0000"/>
                          </a:solidFill>
                          <a:prstDash val="solid"/>
                          <a:miter/>
                          <a:headEnd type="none" w="med" len="med"/>
                          <a:tailEnd type="none" w="med" len="med"/>
                        </a:ln>
                      </wps:spPr>
                      <wps:txbx>
                        <w:txbxContent>
                          <w:p w14:paraId="42CD9274">
                            <w:pPr>
                              <w:rPr>
                                <w:rFonts w:hint="default" w:eastAsiaTheme="minorEastAsia"/>
                                <w:lang w:val="en-US" w:eastAsia="zh-CN"/>
                              </w:rPr>
                            </w:pPr>
                            <w:r>
                              <w:rPr>
                                <w:rFonts w:hint="eastAsia"/>
                                <w:lang w:val="en-US" w:eastAsia="zh-CN"/>
                              </w:rPr>
                              <w:t>阿拉伯数字</w:t>
                            </w:r>
                          </w:p>
                        </w:txbxContent>
                      </wps:txbx>
                      <wps:bodyPr upright="1"/>
                    </wps:wsp>
                  </a:graphicData>
                </a:graphic>
              </wp:anchor>
            </w:drawing>
          </mc:Choice>
          <mc:Fallback>
            <w:pict>
              <v:shape id="_x0000_s1026" o:spid="_x0000_s1026" o:spt="63" type="#_x0000_t63" style="position:absolute;left:0pt;margin-left:253.8pt;margin-top:83.3pt;height:36.7pt;width:97.1pt;z-index:251703296;mso-width-relative:page;mso-height-relative:page;" filled="f" stroked="t" coordsize="21600,21600" o:gfxdata="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NNMLN2AAAAAsBAAAPAAAAAAAAAAEAIAAAACIA&#10;AABkcnMvZG93bnJldi54bWxQSwECFAAUAAAACACHTuJA5M63kkICAABtBAAADgAAAAAAAAABACAA&#10;AAAnAQAAZHJzL2Uyb0RvYy54bWxQSwUGAAAAAAYABgBZAQAA2wUAAAAA&#10;" adj="-2966,-7080">
                <v:fill on="f" focussize="0,0"/>
                <v:stroke color="#FF0000" joinstyle="miter"/>
                <v:imagedata o:title=""/>
                <o:lock v:ext="edit" aspectratio="f"/>
                <v:textbox>
                  <w:txbxContent>
                    <w:p w14:paraId="42CD9274">
                      <w:pPr>
                        <w:rPr>
                          <w:rFonts w:hint="default" w:eastAsiaTheme="minorEastAsia"/>
                          <w:lang w:val="en-US" w:eastAsia="zh-CN"/>
                        </w:rPr>
                      </w:pPr>
                      <w:r>
                        <w:rPr>
                          <w:rFonts w:hint="eastAsia"/>
                          <w:lang w:val="en-US" w:eastAsia="zh-CN"/>
                        </w:rPr>
                        <w:t>阿拉伯数字</w:t>
                      </w:r>
                    </w:p>
                  </w:txbxContent>
                </v:textbox>
              </v:shape>
            </w:pict>
          </mc:Fallback>
        </mc:AlternateContent>
      </w:r>
      <w:r>
        <w:rPr>
          <w:rFonts w:hint="eastAsia"/>
          <w:sz w:val="24"/>
        </w:rPr>
        <mc:AlternateContent>
          <mc:Choice Requires="wps">
            <w:drawing>
              <wp:anchor distT="0" distB="0" distL="114300" distR="114300" simplePos="0" relativeHeight="251702272" behindDoc="0" locked="0" layoutInCell="1" allowOverlap="1">
                <wp:simplePos x="0" y="0"/>
                <wp:positionH relativeFrom="column">
                  <wp:posOffset>2335530</wp:posOffset>
                </wp:positionH>
                <wp:positionV relativeFrom="paragraph">
                  <wp:posOffset>772160</wp:posOffset>
                </wp:positionV>
                <wp:extent cx="847725" cy="428625"/>
                <wp:effectExtent l="4445" t="4445" r="5080" b="5080"/>
                <wp:wrapNone/>
                <wp:docPr id="58" name="椭圆 58"/>
                <wp:cNvGraphicFramePr/>
                <a:graphic xmlns:a="http://schemas.openxmlformats.org/drawingml/2006/main">
                  <a:graphicData uri="http://schemas.microsoft.com/office/word/2010/wordprocessingShape">
                    <wps:wsp>
                      <wps:cNvSpPr/>
                      <wps:spPr>
                        <a:xfrm>
                          <a:off x="0" y="0"/>
                          <a:ext cx="847725" cy="428625"/>
                        </a:xfrm>
                        <a:prstGeom prst="ellipse">
                          <a:avLst/>
                        </a:prstGeom>
                        <a:noFill/>
                        <a:ln w="9525" cap="flat" cmpd="sng">
                          <a:solidFill>
                            <a:srgbClr val="FF0000"/>
                          </a:solidFill>
                          <a:prstDash val="solid"/>
                          <a:headEnd type="none" w="med" len="med"/>
                          <a:tailEnd type="none" w="med" len="med"/>
                        </a:ln>
                      </wps:spPr>
                      <wps:bodyPr upright="1"/>
                    </wps:wsp>
                  </a:graphicData>
                </a:graphic>
              </wp:anchor>
            </w:drawing>
          </mc:Choice>
          <mc:Fallback>
            <w:pict>
              <v:shape id="_x0000_s1026" o:spid="_x0000_s1026" o:spt="3" type="#_x0000_t3" style="position:absolute;left:0pt;margin-left:183.9pt;margin-top:60.8pt;height:33.75pt;width:66.75pt;z-index:251702272;mso-width-relative:page;mso-height-relative:page;" filled="f" stroked="t" coordsize="21600,21600" o:gfxdata="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NV6gjDaAAAACwEAAA8AAAAAAAAAAQAgAAAAIgAAAGRycy9kb3ducmV2LnhtbFBL&#10;AQIUABQAAAAIAIdO4kDUlOCO9AEAAO8DAAAOAAAAAAAAAAEAIAAAACkBAABkcnMvZTJvRG9jLnht&#10;bFBLBQYAAAAABgAGAFkBAACPBQAAAAA=&#10;">
                <v:fill on="f" focussize="0,0"/>
                <v:stroke color="#FF0000" joinstyle="round"/>
                <v:imagedata o:title=""/>
                <o:lock v:ext="edit" aspectratio="f"/>
              </v:shape>
            </w:pict>
          </mc:Fallback>
        </mc:AlternateContent>
      </w:r>
      <w:r>
        <w:rPr>
          <w:rFonts w:hint="eastAsia"/>
          <w:sz w:val="24"/>
        </w:rPr>
        <w:t>此外，在线教育也是我国正在迅速发展的一种新型教育，有着巨大的发展空间。</w:t>
      </w:r>
      <w:r>
        <w:rPr>
          <w:rFonts w:hint="eastAsia" w:ascii="宋体" w:hAnsi="宋体" w:cs="宋体"/>
          <w:kern w:val="0"/>
          <w:sz w:val="24"/>
        </w:rPr>
        <w:t>在线教育因为其授课形式新颖、时间灵活、教师资源丰富等特点受到了很多小学生和家长的喜爱。</w:t>
      </w:r>
      <w:r>
        <w:rPr>
          <w:rFonts w:hint="eastAsia"/>
          <w:sz w:val="24"/>
        </w:rPr>
        <w:t>但同时由于小学生的自制力差、网络限制等原因，线上教育难以实现面对面教学的效果，与线下教学的学习效果存在一定的差别。本文通过调查新冠肺炎疫情下农村小学生在线教育现状，剖析存在的问题，提出相应的建议，丰富农村小学生在线教育的理论研究成果、为农村小学生在线教育的建设与实施提供参考以及为全民教育提供更多的教育方式和途径，促进教育公平。</w:t>
      </w:r>
    </w:p>
    <w:p w14:paraId="127998FF">
      <w:pPr>
        <w:widowControl/>
        <w:snapToGrid w:val="0"/>
        <w:spacing w:line="400" w:lineRule="exact"/>
        <w:ind w:firstLine="480" w:firstLineChars="200"/>
        <w:jc w:val="left"/>
        <w:rPr>
          <w:color w:val="000000"/>
          <w:sz w:val="24"/>
        </w:rPr>
      </w:pPr>
      <w:r>
        <w:rPr>
          <w:color w:val="000000"/>
          <w:sz w:val="24"/>
        </w:rPr>
        <mc:AlternateContent>
          <mc:Choice Requires="wps">
            <w:drawing>
              <wp:anchor distT="0" distB="0" distL="114300" distR="114300" simplePos="0" relativeHeight="251704320" behindDoc="0" locked="0" layoutInCell="1" allowOverlap="1">
                <wp:simplePos x="0" y="0"/>
                <wp:positionH relativeFrom="column">
                  <wp:posOffset>2025650</wp:posOffset>
                </wp:positionH>
                <wp:positionV relativeFrom="paragraph">
                  <wp:posOffset>317500</wp:posOffset>
                </wp:positionV>
                <wp:extent cx="2514600" cy="1089660"/>
                <wp:effectExtent l="1087120" t="4445" r="17780" b="10795"/>
                <wp:wrapNone/>
                <wp:docPr id="62" name="圆角矩形标注 62"/>
                <wp:cNvGraphicFramePr/>
                <a:graphic xmlns:a="http://schemas.openxmlformats.org/drawingml/2006/main">
                  <a:graphicData uri="http://schemas.microsoft.com/office/word/2010/wordprocessingShape">
                    <wps:wsp>
                      <wps:cNvSpPr/>
                      <wps:spPr>
                        <a:xfrm>
                          <a:off x="0" y="0"/>
                          <a:ext cx="2514600" cy="1089660"/>
                        </a:xfrm>
                        <a:prstGeom prst="wedgeRoundRectCallout">
                          <a:avLst>
                            <a:gd name="adj1" fmla="val -91741"/>
                            <a:gd name="adj2" fmla="val 31176"/>
                            <a:gd name="adj3" fmla="val 16667"/>
                          </a:avLst>
                        </a:prstGeom>
                        <a:solidFill>
                          <a:srgbClr val="CCFFFF"/>
                        </a:solidFill>
                        <a:ln w="9525" cap="flat" cmpd="sng">
                          <a:solidFill>
                            <a:srgbClr val="000000"/>
                          </a:solidFill>
                          <a:prstDash val="solid"/>
                          <a:miter/>
                          <a:headEnd type="none" w="med" len="med"/>
                          <a:tailEnd type="none" w="med" len="med"/>
                        </a:ln>
                      </wps:spPr>
                      <wps:txbx>
                        <w:txbxContent>
                          <w:p w14:paraId="5145867B">
                            <w:pPr>
                              <w:snapToGrid w:val="0"/>
                              <w:rPr>
                                <w:rFonts w:hint="eastAsia" w:ascii="黑体" w:hAnsi="黑体" w:eastAsia="黑体"/>
                                <w:b/>
                                <w:color w:val="0000FF"/>
                                <w:sz w:val="28"/>
                                <w:szCs w:val="28"/>
                              </w:rPr>
                            </w:pPr>
                            <w:r>
                              <w:rPr>
                                <w:rFonts w:hint="eastAsia" w:ascii="黑体" w:hAnsi="黑体" w:eastAsia="黑体"/>
                                <w:b/>
                                <w:color w:val="0000FF"/>
                                <w:sz w:val="28"/>
                                <w:szCs w:val="28"/>
                              </w:rPr>
                              <w:t>“三级标题 ”的样式设为标题三：黑体，小四号字，单倍行距，段前和段后各0.5行。</w:t>
                            </w:r>
                          </w:p>
                        </w:txbxContent>
                      </wps:txbx>
                      <wps:bodyPr upright="1"/>
                    </wps:wsp>
                  </a:graphicData>
                </a:graphic>
              </wp:anchor>
            </w:drawing>
          </mc:Choice>
          <mc:Fallback>
            <w:pict>
              <v:shape id="_x0000_s1026" o:spid="_x0000_s1026" o:spt="62" type="#_x0000_t62" style="position:absolute;left:0pt;margin-left:159.5pt;margin-top:25pt;height:85.8pt;width:198pt;z-index:251704320;mso-width-relative:page;mso-height-relative:page;" fillcolor="#CCFFFF" filled="t" stroked="t" coordsize="21600,21600" o:gfxdata="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F7wSYNoA&#10;AAAKAQAADwAAAAAAAAABACAAAAAiAAAAZHJzL2Rvd25yZXYueG1sUEsBAhQAFAAAAAgAh07iQN4F&#10;2PFWAgAAvwQAAA4AAAAAAAAAAQAgAAAAKQEAAGRycy9lMm9Eb2MueG1sUEsFBgAAAAAGAAYAWQEA&#10;APEFAAAAAA==&#10;" adj="-9016,17534,14400">
                <v:fill on="t" focussize="0,0"/>
                <v:stroke color="#000000" joinstyle="miter"/>
                <v:imagedata o:title=""/>
                <o:lock v:ext="edit" aspectratio="f"/>
                <v:textbox>
                  <w:txbxContent>
                    <w:p w14:paraId="5145867B">
                      <w:pPr>
                        <w:snapToGrid w:val="0"/>
                        <w:rPr>
                          <w:rFonts w:hint="eastAsia" w:ascii="黑体" w:hAnsi="黑体" w:eastAsia="黑体"/>
                          <w:b/>
                          <w:color w:val="0000FF"/>
                          <w:sz w:val="28"/>
                          <w:szCs w:val="28"/>
                        </w:rPr>
                      </w:pPr>
                      <w:r>
                        <w:rPr>
                          <w:rFonts w:hint="eastAsia" w:ascii="黑体" w:hAnsi="黑体" w:eastAsia="黑体"/>
                          <w:b/>
                          <w:color w:val="0000FF"/>
                          <w:sz w:val="28"/>
                          <w:szCs w:val="28"/>
                        </w:rPr>
                        <w:t>“三级标题 ”的样式设为标题三：黑体，小四号字，单倍行距，段前和段后各0.5行。</w:t>
                      </w:r>
                    </w:p>
                  </w:txbxContent>
                </v:textbox>
              </v:shape>
            </w:pict>
          </mc:Fallback>
        </mc:AlternateContent>
      </w:r>
      <w:r>
        <w:rPr>
          <w:rFonts w:hint="eastAsia"/>
          <w:color w:val="000000"/>
          <w:sz w:val="24"/>
        </w:rPr>
        <w:t>新冠肺炎疫情下的在线教育广受关注，且在线教育与农村教育一直以来是社会关注的热点，深入研究其现状具有一定的现实意义和理论意义。</w:t>
      </w:r>
    </w:p>
    <w:p w14:paraId="23AD1A8F">
      <w:pPr>
        <w:pStyle w:val="3"/>
        <w:spacing w:before="156" w:after="156"/>
        <w:rPr>
          <w:rFonts w:hint="eastAsia"/>
        </w:rPr>
      </w:pPr>
      <w:bookmarkStart w:id="8" w:name="_Toc513539082"/>
      <w:bookmarkStart w:id="9" w:name="_Toc290976787"/>
      <w:bookmarkStart w:id="10" w:name="_Toc38132728"/>
      <w:r>
        <w:rPr>
          <w:rFonts w:hint="eastAsia"/>
        </w:rPr>
        <w:t>（二）</w:t>
      </w:r>
      <w:bookmarkEnd w:id="8"/>
      <w:bookmarkEnd w:id="9"/>
      <w:r>
        <w:rPr>
          <w:rFonts w:hint="eastAsia"/>
        </w:rPr>
        <w:t>核心概念界定</w:t>
      </w:r>
      <w:bookmarkEnd w:id="10"/>
    </w:p>
    <w:p w14:paraId="223F8BFD">
      <w:pPr>
        <w:pStyle w:val="4"/>
        <w:spacing w:before="156" w:after="156"/>
        <w:rPr>
          <w:rFonts w:hint="eastAsia" w:ascii="黑体" w:hAnsi="黑体"/>
        </w:rPr>
      </w:pPr>
      <w:bookmarkStart w:id="11" w:name="_Toc38132729"/>
      <w:r>
        <w:rPr>
          <w:rFonts w:ascii="黑体" w:hAnsi="黑体"/>
        </w:rPr>
        <w:t>1.</w:t>
      </w:r>
      <w:r>
        <w:rPr>
          <w:rFonts w:hint="eastAsia" w:ascii="黑体" w:hAnsi="黑体"/>
        </w:rPr>
        <w:t>新冠肺炎</w:t>
      </w:r>
      <w:bookmarkEnd w:id="11"/>
    </w:p>
    <w:p w14:paraId="3C236999">
      <w:pPr>
        <w:spacing w:line="400" w:lineRule="exact"/>
        <w:ind w:firstLine="480" w:firstLineChars="200"/>
        <w:rPr>
          <w:rFonts w:hint="eastAsia"/>
          <w:color w:val="000000"/>
          <w:sz w:val="24"/>
        </w:rPr>
      </w:pPr>
      <w:r>
        <w:rPr>
          <w:rFonts w:hint="eastAsia"/>
          <w:color w:val="000000"/>
          <w:sz w:val="24"/>
        </w:rPr>
        <w:t>新型冠状病毒肺炎（Corona Virus Disease 2019，COVID-19），简称“新冠肺炎”，世界卫生组织命名为“2019冠状病毒病”，是指2019新型冠状病毒感染导致的肺炎，是一种急性呼吸道传染病。病毒经飞沫传播，粪口途径亦可传播。病毒的潜伏期大多数为3-</w:t>
      </w:r>
      <w:r>
        <w:rPr>
          <w:color w:val="000000"/>
          <w:sz w:val="24"/>
        </w:rPr>
        <w:t>7</w:t>
      </w:r>
      <w:r>
        <w:rPr>
          <w:rFonts w:hint="eastAsia"/>
          <w:color w:val="000000"/>
          <w:sz w:val="24"/>
        </w:rPr>
        <w:t>天，其中有无症状的感染者均可能成为传染源，且人群普遍易感染。</w:t>
      </w:r>
    </w:p>
    <w:p w14:paraId="22CFBBE2">
      <w:pPr>
        <w:spacing w:line="400" w:lineRule="exact"/>
        <w:ind w:firstLine="480" w:firstLineChars="200"/>
        <w:rPr>
          <w:rFonts w:hint="eastAsia"/>
          <w:sz w:val="24"/>
        </w:rPr>
      </w:pPr>
      <w:r>
        <w:rPr>
          <w:rFonts w:hint="eastAsia"/>
          <w:sz w:val="24"/>
        </w:rPr>
        <w:t>2</w:t>
      </w:r>
      <w:r>
        <w:rPr>
          <w:sz w:val="24"/>
        </w:rPr>
        <w:t>020</w:t>
      </w:r>
      <w:r>
        <w:rPr>
          <w:rFonts w:hint="eastAsia"/>
          <w:sz w:val="24"/>
        </w:rPr>
        <w:t>年春节前后，该病毒已经大规模扩散，全国告急。为了保障我国师生的生命安全和身体健康以及减少新冠肺炎疫情对中小学学生学习造成的影响，多地陆续开展线上学习。</w:t>
      </w:r>
    </w:p>
    <w:p w14:paraId="7907331A">
      <w:pPr>
        <w:pStyle w:val="4"/>
        <w:spacing w:before="156" w:after="156"/>
        <w:rPr>
          <w:rFonts w:hint="eastAsia" w:ascii="黑体" w:hAnsi="黑体"/>
        </w:rPr>
      </w:pPr>
      <w:bookmarkStart w:id="12" w:name="_Toc38132730"/>
      <w:r>
        <w:rPr>
          <w:rFonts w:ascii="黑体" w:hAnsi="黑体"/>
        </w:rPr>
        <w:t>2.</w:t>
      </w:r>
      <w:r>
        <w:rPr>
          <w:rFonts w:hint="eastAsia" w:ascii="黑体" w:hAnsi="黑体"/>
        </w:rPr>
        <w:t>在线教育</w:t>
      </w:r>
      <w:bookmarkEnd w:id="12"/>
    </w:p>
    <w:p w14:paraId="738A4B5A">
      <w:pPr>
        <w:spacing w:line="400" w:lineRule="exact"/>
        <w:ind w:firstLine="480" w:firstLineChars="200"/>
        <w:rPr>
          <w:rFonts w:ascii="宋体" w:hAnsi="宋体"/>
          <w:sz w:val="24"/>
        </w:rPr>
      </w:pPr>
      <w:r>
        <w:rPr>
          <w:rFonts w:hint="eastAsia" w:ascii="宋体" w:hAnsi="宋体"/>
          <w:sz w:val="24"/>
        </w:rPr>
        <w:t>在线教育是一种以网络为介质的教学方式，通过网络，学员与教师无论距离多远都能够开展教学活动。此外，学员可以借助网络课件随时随地进行学习，打破了时空的限制。对于那些学习时间、学习场所不固定，工作繁忙的人而言，在线教育是最方便的学习方式。</w:t>
      </w:r>
    </w:p>
    <w:p w14:paraId="162C38C7">
      <w:pPr>
        <w:widowControl/>
        <w:snapToGrid w:val="0"/>
        <w:spacing w:line="400" w:lineRule="exact"/>
        <w:ind w:firstLine="480" w:firstLineChars="200"/>
        <w:jc w:val="left"/>
        <w:rPr>
          <w:rFonts w:ascii="宋体" w:hAnsi="宋体"/>
          <w:sz w:val="24"/>
        </w:rPr>
      </w:pPr>
      <w:r>
        <w:rPr>
          <w:rFonts w:hint="eastAsia"/>
          <w:sz w:val="24"/>
        </w:rPr>
        <w:t>新冠肺炎疫情期间，在线教育能够帮助学生在足不出户的情况下，随时随地学习知识，减少疫情对学习的影响。</w:t>
      </w:r>
    </w:p>
    <w:p w14:paraId="1F3982D4">
      <w:pPr>
        <w:pStyle w:val="3"/>
        <w:spacing w:before="156" w:after="156"/>
        <w:rPr>
          <w:rFonts w:hint="eastAsia"/>
        </w:rPr>
      </w:pPr>
      <w:bookmarkStart w:id="13" w:name="_Toc38132731"/>
      <w:bookmarkStart w:id="14" w:name="_Toc513539085"/>
      <w:r>
        <w:rPr>
          <w:rFonts w:hint="eastAsia"/>
          <w:sz w:val="24"/>
        </w:rPr>
        <mc:AlternateContent>
          <mc:Choice Requires="wps">
            <w:drawing>
              <wp:anchor distT="0" distB="0" distL="114300" distR="114300" simplePos="0" relativeHeight="251705344" behindDoc="0" locked="0" layoutInCell="1" allowOverlap="1">
                <wp:simplePos x="0" y="0"/>
                <wp:positionH relativeFrom="column">
                  <wp:posOffset>1917700</wp:posOffset>
                </wp:positionH>
                <wp:positionV relativeFrom="paragraph">
                  <wp:posOffset>490855</wp:posOffset>
                </wp:positionV>
                <wp:extent cx="3314700" cy="1486535"/>
                <wp:effectExtent l="1795780" t="4445" r="10160" b="414020"/>
                <wp:wrapNone/>
                <wp:docPr id="63" name="圆角矩形标注 63"/>
                <wp:cNvGraphicFramePr/>
                <a:graphic xmlns:a="http://schemas.openxmlformats.org/drawingml/2006/main">
                  <a:graphicData uri="http://schemas.microsoft.com/office/word/2010/wordprocessingShape">
                    <wps:wsp>
                      <wps:cNvSpPr/>
                      <wps:spPr>
                        <a:xfrm>
                          <a:off x="0" y="0"/>
                          <a:ext cx="3314700" cy="1486535"/>
                        </a:xfrm>
                        <a:prstGeom prst="wedgeRoundRectCallout">
                          <a:avLst>
                            <a:gd name="adj1" fmla="val -103120"/>
                            <a:gd name="adj2" fmla="val 75866"/>
                            <a:gd name="adj3" fmla="val 16667"/>
                          </a:avLst>
                        </a:prstGeom>
                        <a:solidFill>
                          <a:srgbClr val="CCFFCC"/>
                        </a:solidFill>
                        <a:ln w="9525" cap="flat" cmpd="sng">
                          <a:solidFill>
                            <a:srgbClr val="000000"/>
                          </a:solidFill>
                          <a:prstDash val="solid"/>
                          <a:miter/>
                          <a:headEnd type="none" w="med" len="med"/>
                          <a:tailEnd type="none" w="med" len="med"/>
                        </a:ln>
                      </wps:spPr>
                      <wps:txbx>
                        <w:txbxContent>
                          <w:p w14:paraId="045F9C15">
                            <w:pPr>
                              <w:snapToGrid w:val="0"/>
                              <w:rPr>
                                <w:rFonts w:hint="eastAsia" w:ascii="黑体" w:hAnsi="黑体" w:eastAsia="黑体"/>
                                <w:b/>
                                <w:color w:val="0000FF"/>
                                <w:szCs w:val="21"/>
                              </w:rPr>
                            </w:pPr>
                            <w:r>
                              <w:rPr>
                                <w:rFonts w:hint="eastAsia" w:ascii="黑体" w:hAnsi="黑体" w:eastAsia="黑体"/>
                                <w:b/>
                                <w:color w:val="0000FF"/>
                                <w:szCs w:val="21"/>
                                <w:lang w:val="en-US" w:eastAsia="zh-CN"/>
                              </w:rPr>
                              <w:t>1.</w:t>
                            </w:r>
                            <w:r>
                              <w:rPr>
                                <w:rFonts w:hint="eastAsia" w:ascii="黑体" w:hAnsi="黑体" w:eastAsia="黑体"/>
                                <w:b/>
                                <w:color w:val="0000FF"/>
                                <w:szCs w:val="21"/>
                              </w:rPr>
                              <w:t>自动插入脚注，编号格式为：①②③……</w:t>
                            </w:r>
                          </w:p>
                          <w:p w14:paraId="0021A026">
                            <w:pPr>
                              <w:snapToGrid w:val="0"/>
                              <w:rPr>
                                <w:rFonts w:hint="eastAsia" w:ascii="黑体" w:hAnsi="黑体" w:eastAsia="黑体"/>
                                <w:b/>
                                <w:color w:val="0000FF"/>
                                <w:szCs w:val="21"/>
                                <w:lang w:val="en-US" w:eastAsia="zh-CN"/>
                              </w:rPr>
                            </w:pPr>
                            <w:r>
                              <w:rPr>
                                <w:rFonts w:hint="eastAsia" w:ascii="黑体" w:hAnsi="黑体" w:eastAsia="黑体"/>
                                <w:b/>
                                <w:color w:val="0000FF"/>
                                <w:szCs w:val="21"/>
                              </w:rPr>
                              <w:t>2</w:t>
                            </w:r>
                            <w:r>
                              <w:rPr>
                                <w:rFonts w:hint="eastAsia" w:ascii="黑体" w:hAnsi="黑体" w:eastAsia="黑体"/>
                                <w:b/>
                                <w:color w:val="0000FF"/>
                                <w:szCs w:val="21"/>
                                <w:lang w:val="en-US" w:eastAsia="zh-CN"/>
                              </w:rPr>
                              <w:t>.</w:t>
                            </w:r>
                            <w:r>
                              <w:rPr>
                                <w:rFonts w:hint="eastAsia" w:ascii="黑体" w:hAnsi="黑体" w:eastAsia="黑体"/>
                                <w:b/>
                                <w:color w:val="0000FF"/>
                                <w:szCs w:val="21"/>
                              </w:rPr>
                              <w:t>每页重新编号</w:t>
                            </w:r>
                          </w:p>
                          <w:p w14:paraId="41CC9904">
                            <w:pPr>
                              <w:snapToGrid w:val="0"/>
                              <w:rPr>
                                <w:rFonts w:hint="eastAsia" w:ascii="黑体" w:hAnsi="黑体" w:eastAsia="黑体"/>
                                <w:b/>
                                <w:color w:val="0000FF"/>
                                <w:sz w:val="28"/>
                                <w:szCs w:val="28"/>
                              </w:rPr>
                            </w:pPr>
                            <w:r>
                              <w:rPr>
                                <w:rFonts w:hint="eastAsia" w:ascii="黑体" w:hAnsi="黑体" w:eastAsia="黑体"/>
                                <w:b/>
                                <w:color w:val="0000FF"/>
                                <w:szCs w:val="21"/>
                              </w:rPr>
                              <w:t>3</w:t>
                            </w:r>
                            <w:r>
                              <w:rPr>
                                <w:rFonts w:hint="eastAsia" w:ascii="黑体" w:hAnsi="黑体" w:eastAsia="黑体"/>
                                <w:b/>
                                <w:color w:val="0000FF"/>
                                <w:szCs w:val="21"/>
                                <w:lang w:val="en-US" w:eastAsia="zh-CN"/>
                              </w:rPr>
                              <w:t>.</w:t>
                            </w:r>
                            <w:r>
                              <w:rPr>
                                <w:rFonts w:hint="eastAsia" w:ascii="黑体" w:hAnsi="黑体" w:eastAsia="黑体"/>
                                <w:b/>
                                <w:color w:val="0000FF"/>
                                <w:szCs w:val="21"/>
                              </w:rPr>
                              <w:t>宋体，小五号字</w:t>
                            </w:r>
                          </w:p>
                          <w:p w14:paraId="121E5469">
                            <w:pPr>
                              <w:snapToGrid w:val="0"/>
                              <w:rPr>
                                <w:rFonts w:hint="eastAsia" w:ascii="黑体" w:hAnsi="黑体" w:eastAsia="黑体"/>
                                <w:b/>
                                <w:color w:val="0000FF"/>
                                <w:sz w:val="28"/>
                                <w:szCs w:val="28"/>
                              </w:rPr>
                            </w:pPr>
                            <w:r>
                              <w:rPr>
                                <w:rFonts w:hint="eastAsia" w:ascii="黑体" w:hAnsi="黑体" w:eastAsia="黑体"/>
                                <w:b/>
                                <w:color w:val="0000FF"/>
                                <w:szCs w:val="21"/>
                              </w:rPr>
                              <w:t>4</w:t>
                            </w:r>
                            <w:r>
                              <w:rPr>
                                <w:rFonts w:hint="eastAsia" w:ascii="黑体" w:hAnsi="黑体" w:eastAsia="黑体"/>
                                <w:b/>
                                <w:color w:val="0000FF"/>
                                <w:szCs w:val="21"/>
                                <w:lang w:val="en-US" w:eastAsia="zh-CN"/>
                              </w:rPr>
                              <w:t>.</w:t>
                            </w:r>
                            <w:r>
                              <w:rPr>
                                <w:rFonts w:hint="eastAsia" w:ascii="黑体" w:hAnsi="黑体" w:eastAsia="黑体"/>
                                <w:b/>
                                <w:color w:val="0000FF"/>
                                <w:szCs w:val="21"/>
                              </w:rPr>
                              <w:t>具体格式见文后参考文献格式，但比参考文献多了文献的页码</w:t>
                            </w:r>
                          </w:p>
                          <w:p w14:paraId="5372E606">
                            <w:pPr>
                              <w:snapToGrid w:val="0"/>
                              <w:rPr>
                                <w:rFonts w:hint="eastAsia" w:ascii="黑体" w:hAnsi="黑体" w:eastAsia="黑体"/>
                                <w:b/>
                                <w:color w:val="0000FF"/>
                                <w:szCs w:val="21"/>
                              </w:rPr>
                            </w:pPr>
                            <w:r>
                              <w:rPr>
                                <w:rFonts w:hint="eastAsia" w:ascii="黑体" w:hAnsi="黑体" w:eastAsia="黑体"/>
                                <w:b/>
                                <w:color w:val="0000FF"/>
                                <w:szCs w:val="21"/>
                              </w:rPr>
                              <w:t>5</w:t>
                            </w:r>
                            <w:r>
                              <w:rPr>
                                <w:rFonts w:hint="eastAsia" w:ascii="黑体" w:hAnsi="黑体" w:eastAsia="黑体"/>
                                <w:b/>
                                <w:color w:val="0000FF"/>
                                <w:szCs w:val="21"/>
                                <w:lang w:val="en-US" w:eastAsia="zh-CN"/>
                              </w:rPr>
                              <w:t>.</w:t>
                            </w:r>
                            <w:r>
                              <w:rPr>
                                <w:rFonts w:hint="eastAsia" w:ascii="黑体" w:hAnsi="黑体" w:eastAsia="黑体"/>
                                <w:b/>
                                <w:color w:val="0000FF"/>
                                <w:szCs w:val="21"/>
                              </w:rPr>
                              <w:t>如果仅仅是说明性质的注释，则采取正文样式</w:t>
                            </w:r>
                          </w:p>
                          <w:p w14:paraId="39FB3CCB">
                            <w:pPr>
                              <w:snapToGrid w:val="0"/>
                              <w:rPr>
                                <w:rFonts w:hint="eastAsia" w:ascii="黑体" w:hAnsi="黑体" w:eastAsia="黑体"/>
                                <w:b/>
                                <w:color w:val="0000FF"/>
                                <w:szCs w:val="21"/>
                              </w:rPr>
                            </w:pPr>
                            <w:r>
                              <w:rPr>
                                <w:rFonts w:hint="eastAsia" w:ascii="黑体" w:hAnsi="黑体" w:eastAsia="黑体"/>
                                <w:b/>
                                <w:color w:val="0000FF"/>
                                <w:szCs w:val="21"/>
                              </w:rPr>
                              <w:t>6</w:t>
                            </w:r>
                            <w:r>
                              <w:rPr>
                                <w:rFonts w:hint="eastAsia" w:ascii="黑体" w:hAnsi="黑体" w:eastAsia="黑体"/>
                                <w:b/>
                                <w:color w:val="0000FF"/>
                                <w:szCs w:val="21"/>
                                <w:lang w:val="en-US" w:eastAsia="zh-CN"/>
                              </w:rPr>
                              <w:t>.</w:t>
                            </w:r>
                            <w:r>
                              <w:rPr>
                                <w:rFonts w:hint="eastAsia" w:ascii="黑体" w:hAnsi="黑体" w:eastAsia="黑体"/>
                                <w:b/>
                                <w:color w:val="0000FF"/>
                                <w:szCs w:val="21"/>
                              </w:rPr>
                              <w:t>注意脚注格式中的标点符号标记。</w:t>
                            </w:r>
                          </w:p>
                        </w:txbxContent>
                      </wps:txbx>
                      <wps:bodyPr upright="1"/>
                    </wps:wsp>
                  </a:graphicData>
                </a:graphic>
              </wp:anchor>
            </w:drawing>
          </mc:Choice>
          <mc:Fallback>
            <w:pict>
              <v:shape id="_x0000_s1026" o:spid="_x0000_s1026" o:spt="62" type="#_x0000_t62" style="position:absolute;left:0pt;margin-left:151pt;margin-top:38.65pt;height:117.05pt;width:261pt;z-index:251705344;mso-width-relative:page;mso-height-relative:page;" fillcolor="#CCFFCC" filled="t" stroked="t" coordsize="21600,21600" o:gfxdata="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FlR&#10;3dkAAAAKAQAADwAAAAAAAAABACAAAAAiAAAAZHJzL2Rvd25yZXYueG1sUEsBAhQAFAAAAAgAh07i&#10;QKrj9W1aAgAAwAQAAA4AAAAAAAAAAQAgAAAAKAEAAGRycy9lMm9Eb2MueG1sUEsFBgAAAAAGAAYA&#10;WQEAAPQFAAAAAA==&#10;" adj="-11474,27187,14400">
                <v:fill on="t" focussize="0,0"/>
                <v:stroke color="#000000" joinstyle="miter"/>
                <v:imagedata o:title=""/>
                <o:lock v:ext="edit" aspectratio="f"/>
                <v:textbox>
                  <w:txbxContent>
                    <w:p w14:paraId="045F9C15">
                      <w:pPr>
                        <w:snapToGrid w:val="0"/>
                        <w:rPr>
                          <w:rFonts w:hint="eastAsia" w:ascii="黑体" w:hAnsi="黑体" w:eastAsia="黑体"/>
                          <w:b/>
                          <w:color w:val="0000FF"/>
                          <w:szCs w:val="21"/>
                        </w:rPr>
                      </w:pPr>
                      <w:r>
                        <w:rPr>
                          <w:rFonts w:hint="eastAsia" w:ascii="黑体" w:hAnsi="黑体" w:eastAsia="黑体"/>
                          <w:b/>
                          <w:color w:val="0000FF"/>
                          <w:szCs w:val="21"/>
                          <w:lang w:val="en-US" w:eastAsia="zh-CN"/>
                        </w:rPr>
                        <w:t>1.</w:t>
                      </w:r>
                      <w:r>
                        <w:rPr>
                          <w:rFonts w:hint="eastAsia" w:ascii="黑体" w:hAnsi="黑体" w:eastAsia="黑体"/>
                          <w:b/>
                          <w:color w:val="0000FF"/>
                          <w:szCs w:val="21"/>
                        </w:rPr>
                        <w:t>自动插入脚注，编号格式为：①②③……</w:t>
                      </w:r>
                    </w:p>
                    <w:p w14:paraId="0021A026">
                      <w:pPr>
                        <w:snapToGrid w:val="0"/>
                        <w:rPr>
                          <w:rFonts w:hint="eastAsia" w:ascii="黑体" w:hAnsi="黑体" w:eastAsia="黑体"/>
                          <w:b/>
                          <w:color w:val="0000FF"/>
                          <w:szCs w:val="21"/>
                          <w:lang w:val="en-US" w:eastAsia="zh-CN"/>
                        </w:rPr>
                      </w:pPr>
                      <w:r>
                        <w:rPr>
                          <w:rFonts w:hint="eastAsia" w:ascii="黑体" w:hAnsi="黑体" w:eastAsia="黑体"/>
                          <w:b/>
                          <w:color w:val="0000FF"/>
                          <w:szCs w:val="21"/>
                        </w:rPr>
                        <w:t>2</w:t>
                      </w:r>
                      <w:r>
                        <w:rPr>
                          <w:rFonts w:hint="eastAsia" w:ascii="黑体" w:hAnsi="黑体" w:eastAsia="黑体"/>
                          <w:b/>
                          <w:color w:val="0000FF"/>
                          <w:szCs w:val="21"/>
                          <w:lang w:val="en-US" w:eastAsia="zh-CN"/>
                        </w:rPr>
                        <w:t>.</w:t>
                      </w:r>
                      <w:r>
                        <w:rPr>
                          <w:rFonts w:hint="eastAsia" w:ascii="黑体" w:hAnsi="黑体" w:eastAsia="黑体"/>
                          <w:b/>
                          <w:color w:val="0000FF"/>
                          <w:szCs w:val="21"/>
                        </w:rPr>
                        <w:t>每页重新编号</w:t>
                      </w:r>
                    </w:p>
                    <w:p w14:paraId="41CC9904">
                      <w:pPr>
                        <w:snapToGrid w:val="0"/>
                        <w:rPr>
                          <w:rFonts w:hint="eastAsia" w:ascii="黑体" w:hAnsi="黑体" w:eastAsia="黑体"/>
                          <w:b/>
                          <w:color w:val="0000FF"/>
                          <w:sz w:val="28"/>
                          <w:szCs w:val="28"/>
                        </w:rPr>
                      </w:pPr>
                      <w:r>
                        <w:rPr>
                          <w:rFonts w:hint="eastAsia" w:ascii="黑体" w:hAnsi="黑体" w:eastAsia="黑体"/>
                          <w:b/>
                          <w:color w:val="0000FF"/>
                          <w:szCs w:val="21"/>
                        </w:rPr>
                        <w:t>3</w:t>
                      </w:r>
                      <w:r>
                        <w:rPr>
                          <w:rFonts w:hint="eastAsia" w:ascii="黑体" w:hAnsi="黑体" w:eastAsia="黑体"/>
                          <w:b/>
                          <w:color w:val="0000FF"/>
                          <w:szCs w:val="21"/>
                          <w:lang w:val="en-US" w:eastAsia="zh-CN"/>
                        </w:rPr>
                        <w:t>.</w:t>
                      </w:r>
                      <w:r>
                        <w:rPr>
                          <w:rFonts w:hint="eastAsia" w:ascii="黑体" w:hAnsi="黑体" w:eastAsia="黑体"/>
                          <w:b/>
                          <w:color w:val="0000FF"/>
                          <w:szCs w:val="21"/>
                        </w:rPr>
                        <w:t>宋体，小五号字</w:t>
                      </w:r>
                    </w:p>
                    <w:p w14:paraId="121E5469">
                      <w:pPr>
                        <w:snapToGrid w:val="0"/>
                        <w:rPr>
                          <w:rFonts w:hint="eastAsia" w:ascii="黑体" w:hAnsi="黑体" w:eastAsia="黑体"/>
                          <w:b/>
                          <w:color w:val="0000FF"/>
                          <w:sz w:val="28"/>
                          <w:szCs w:val="28"/>
                        </w:rPr>
                      </w:pPr>
                      <w:r>
                        <w:rPr>
                          <w:rFonts w:hint="eastAsia" w:ascii="黑体" w:hAnsi="黑体" w:eastAsia="黑体"/>
                          <w:b/>
                          <w:color w:val="0000FF"/>
                          <w:szCs w:val="21"/>
                        </w:rPr>
                        <w:t>4</w:t>
                      </w:r>
                      <w:r>
                        <w:rPr>
                          <w:rFonts w:hint="eastAsia" w:ascii="黑体" w:hAnsi="黑体" w:eastAsia="黑体"/>
                          <w:b/>
                          <w:color w:val="0000FF"/>
                          <w:szCs w:val="21"/>
                          <w:lang w:val="en-US" w:eastAsia="zh-CN"/>
                        </w:rPr>
                        <w:t>.</w:t>
                      </w:r>
                      <w:r>
                        <w:rPr>
                          <w:rFonts w:hint="eastAsia" w:ascii="黑体" w:hAnsi="黑体" w:eastAsia="黑体"/>
                          <w:b/>
                          <w:color w:val="0000FF"/>
                          <w:szCs w:val="21"/>
                        </w:rPr>
                        <w:t>具体格式见文后参考文献格式，但比参考文献多了文献的页码</w:t>
                      </w:r>
                    </w:p>
                    <w:p w14:paraId="5372E606">
                      <w:pPr>
                        <w:snapToGrid w:val="0"/>
                        <w:rPr>
                          <w:rFonts w:hint="eastAsia" w:ascii="黑体" w:hAnsi="黑体" w:eastAsia="黑体"/>
                          <w:b/>
                          <w:color w:val="0000FF"/>
                          <w:szCs w:val="21"/>
                        </w:rPr>
                      </w:pPr>
                      <w:r>
                        <w:rPr>
                          <w:rFonts w:hint="eastAsia" w:ascii="黑体" w:hAnsi="黑体" w:eastAsia="黑体"/>
                          <w:b/>
                          <w:color w:val="0000FF"/>
                          <w:szCs w:val="21"/>
                        </w:rPr>
                        <w:t>5</w:t>
                      </w:r>
                      <w:r>
                        <w:rPr>
                          <w:rFonts w:hint="eastAsia" w:ascii="黑体" w:hAnsi="黑体" w:eastAsia="黑体"/>
                          <w:b/>
                          <w:color w:val="0000FF"/>
                          <w:szCs w:val="21"/>
                          <w:lang w:val="en-US" w:eastAsia="zh-CN"/>
                        </w:rPr>
                        <w:t>.</w:t>
                      </w:r>
                      <w:r>
                        <w:rPr>
                          <w:rFonts w:hint="eastAsia" w:ascii="黑体" w:hAnsi="黑体" w:eastAsia="黑体"/>
                          <w:b/>
                          <w:color w:val="0000FF"/>
                          <w:szCs w:val="21"/>
                        </w:rPr>
                        <w:t>如果仅仅是说明性质的注释，则采取正文样式</w:t>
                      </w:r>
                    </w:p>
                    <w:p w14:paraId="39FB3CCB">
                      <w:pPr>
                        <w:snapToGrid w:val="0"/>
                        <w:rPr>
                          <w:rFonts w:hint="eastAsia" w:ascii="黑体" w:hAnsi="黑体" w:eastAsia="黑体"/>
                          <w:b/>
                          <w:color w:val="0000FF"/>
                          <w:szCs w:val="21"/>
                        </w:rPr>
                      </w:pPr>
                      <w:r>
                        <w:rPr>
                          <w:rFonts w:hint="eastAsia" w:ascii="黑体" w:hAnsi="黑体" w:eastAsia="黑体"/>
                          <w:b/>
                          <w:color w:val="0000FF"/>
                          <w:szCs w:val="21"/>
                        </w:rPr>
                        <w:t>6</w:t>
                      </w:r>
                      <w:r>
                        <w:rPr>
                          <w:rFonts w:hint="eastAsia" w:ascii="黑体" w:hAnsi="黑体" w:eastAsia="黑体"/>
                          <w:b/>
                          <w:color w:val="0000FF"/>
                          <w:szCs w:val="21"/>
                          <w:lang w:val="en-US" w:eastAsia="zh-CN"/>
                        </w:rPr>
                        <w:t>.</w:t>
                      </w:r>
                      <w:r>
                        <w:rPr>
                          <w:rFonts w:hint="eastAsia" w:ascii="黑体" w:hAnsi="黑体" w:eastAsia="黑体"/>
                          <w:b/>
                          <w:color w:val="0000FF"/>
                          <w:szCs w:val="21"/>
                        </w:rPr>
                        <w:t>注意脚注格式中的标点符号标记。</w:t>
                      </w:r>
                    </w:p>
                  </w:txbxContent>
                </v:textbox>
              </v:shape>
            </w:pict>
          </mc:Fallback>
        </mc:AlternateContent>
      </w:r>
      <w:r>
        <w:rPr>
          <w:rFonts w:hint="eastAsia"/>
        </w:rPr>
        <w:t>（三）国内外研究现状</w:t>
      </w:r>
      <w:bookmarkEnd w:id="13"/>
      <w:bookmarkEnd w:id="14"/>
    </w:p>
    <w:p w14:paraId="70B4C760">
      <w:pPr>
        <w:pStyle w:val="4"/>
        <w:spacing w:before="156" w:after="156"/>
        <w:rPr>
          <w:rFonts w:hint="eastAsia" w:ascii="黑体" w:hAnsi="黑体"/>
        </w:rPr>
      </w:pPr>
      <w:bookmarkStart w:id="15" w:name="_Toc513539086"/>
      <w:bookmarkStart w:id="16" w:name="_Toc38132732"/>
      <w:r>
        <w:rPr>
          <w:rFonts w:ascii="黑体" w:hAnsi="黑体"/>
        </w:rPr>
        <w:t>1.</w:t>
      </w:r>
      <w:r>
        <w:rPr>
          <w:rFonts w:hint="eastAsia" w:ascii="黑体" w:hAnsi="黑体"/>
        </w:rPr>
        <w:t>国外研究现状</w:t>
      </w:r>
      <w:bookmarkEnd w:id="15"/>
      <w:bookmarkEnd w:id="16"/>
    </w:p>
    <w:p w14:paraId="144217F9">
      <w:pPr>
        <w:spacing w:line="400" w:lineRule="exact"/>
        <w:ind w:firstLine="480" w:firstLineChars="200"/>
        <w:rPr>
          <w:rFonts w:hint="eastAsia" w:ascii="宋体" w:hAnsi="宋体"/>
          <w:sz w:val="24"/>
          <w:highlight w:val="yellow"/>
        </w:rPr>
      </w:pPr>
      <w:r>
        <w:rPr>
          <w:rFonts w:hint="eastAsia" w:ascii="宋体" w:hAnsi="宋体"/>
          <w:color w:val="000000"/>
          <w:sz w:val="24"/>
        </w:rPr>
        <w:t>英国非常重视在线教育的发展，并且花费大量资金来研究在线教育。英国在线教育的特点为：学习方法灵活，注重细节，高水平的教师队伍、严格的教师选拔制度</w:t>
      </w:r>
      <w:r>
        <w:rPr>
          <w:rFonts w:hint="eastAsia" w:ascii="宋体" w:hAnsi="宋体"/>
          <w:sz w:val="24"/>
        </w:rPr>
        <w:t>。</w:t>
      </w:r>
      <w:r>
        <w:rPr>
          <w:rStyle w:val="14"/>
          <w:rFonts w:ascii="宋体" w:hAnsi="宋体"/>
          <w:sz w:val="24"/>
          <w:highlight w:val="yellow"/>
        </w:rPr>
        <w:footnoteReference w:id="0"/>
      </w:r>
    </w:p>
    <w:p w14:paraId="7CECE169">
      <w:pPr>
        <w:spacing w:line="400" w:lineRule="exact"/>
        <w:ind w:firstLine="480" w:firstLineChars="200"/>
        <w:rPr>
          <w:rFonts w:hint="eastAsia"/>
          <w:sz w:val="24"/>
          <w:vertAlign w:val="superscript"/>
        </w:rPr>
      </w:pPr>
      <w:r>
        <w:rPr>
          <w:rFonts w:hint="eastAsia" w:ascii="宋体" w:hAnsi="宋体"/>
          <w:sz w:val="24"/>
        </w:rPr>
        <w:t>美国高校在线教育的趋势表现为：在线教育受到许多院校的肯定；许多学校提供相应的学位；课程质量提高；学生注册人数增长。</w:t>
      </w:r>
    </w:p>
    <w:p w14:paraId="030A10D1">
      <w:pPr>
        <w:spacing w:line="400" w:lineRule="exact"/>
        <w:ind w:firstLine="480" w:firstLineChars="200"/>
        <w:rPr>
          <w:rFonts w:ascii="宋体" w:hAnsi="宋体"/>
          <w:sz w:val="24"/>
        </w:rPr>
      </w:pPr>
      <w:r>
        <w:rPr>
          <w:rFonts w:hint="eastAsia" w:ascii="宋体" w:hAnsi="宋体"/>
          <w:sz w:val="24"/>
        </w:rPr>
        <w:t>可汗学院是一所非盈利的教育组织，它的办学特色为：视频通俗易懂且制作简单，教育游戏化，翻转课堂。这所学校的成立为美国在线教育展现出一个全新方位，促进了美国在线教育的发展。</w:t>
      </w:r>
    </w:p>
    <w:p w14:paraId="3801DB7E">
      <w:pPr>
        <w:spacing w:line="400" w:lineRule="exact"/>
        <w:ind w:firstLine="480" w:firstLineChars="200"/>
        <w:rPr>
          <w:rFonts w:hint="eastAsia" w:ascii="宋体" w:hAnsi="宋体"/>
          <w:sz w:val="24"/>
        </w:rPr>
      </w:pPr>
      <w:r>
        <w:rPr>
          <w:rFonts w:hint="eastAsia" w:ascii="宋体" w:hAnsi="宋体"/>
          <w:sz w:val="24"/>
        </w:rPr>
        <w:t>美国非常重视中小学在线教育的发展，且美国K</w:t>
      </w:r>
      <w:r>
        <w:rPr>
          <w:rFonts w:ascii="宋体" w:hAnsi="宋体"/>
          <w:sz w:val="24"/>
        </w:rPr>
        <w:t>-12</w:t>
      </w:r>
      <w:r>
        <w:rPr>
          <w:rFonts w:hint="eastAsia" w:ascii="宋体" w:hAnsi="宋体"/>
          <w:sz w:val="24"/>
        </w:rPr>
        <w:t>（从幼儿园到高中的所有学段）在线教育较多。美国的在线教育的特点表现为：发展灵活性、多样性。</w:t>
      </w:r>
      <w:r>
        <w:rPr>
          <w:sz w:val="24"/>
          <w:vertAlign w:val="superscript"/>
        </w:rPr>
        <w:t xml:space="preserve">   </w:t>
      </w:r>
    </w:p>
    <w:p w14:paraId="1E4E1AC9">
      <w:pPr>
        <w:pStyle w:val="4"/>
        <w:spacing w:before="156" w:after="156"/>
        <w:rPr>
          <w:rFonts w:ascii="黑体" w:hAnsi="黑体"/>
        </w:rPr>
      </w:pPr>
      <w:bookmarkStart w:id="17" w:name="_Toc38132733"/>
      <w:bookmarkStart w:id="18" w:name="_Toc513539087"/>
      <w:r>
        <w:rPr>
          <w:rFonts w:ascii="黑体" w:hAnsi="黑体"/>
        </w:rPr>
        <w:t>2.</w:t>
      </w:r>
      <w:r>
        <w:rPr>
          <w:rFonts w:hint="eastAsia" w:ascii="黑体" w:hAnsi="黑体"/>
        </w:rPr>
        <w:t>国内研究现状</w:t>
      </w:r>
      <w:bookmarkEnd w:id="17"/>
      <w:bookmarkEnd w:id="18"/>
    </w:p>
    <w:p w14:paraId="6118D70D">
      <w:pPr>
        <w:tabs>
          <w:tab w:val="left" w:pos="3828"/>
        </w:tabs>
        <w:spacing w:line="400" w:lineRule="exact"/>
        <w:ind w:firstLine="480" w:firstLineChars="200"/>
        <w:rPr>
          <w:rFonts w:hint="eastAsia" w:ascii="宋体" w:hAnsi="宋体" w:cs="宋体"/>
          <w:kern w:val="0"/>
          <w:sz w:val="24"/>
        </w:rPr>
      </w:pPr>
      <w:r>
        <w:rPr>
          <w:rFonts w:hint="eastAsia" w:ascii="宋体" w:hAnsi="宋体" w:cs="宋体"/>
          <w:kern w:val="0"/>
          <w:sz w:val="24"/>
        </w:rPr>
        <w:t xml:space="preserve">（1）疫情下的在线教育 </w:t>
      </w:r>
    </w:p>
    <w:p w14:paraId="62B64617">
      <w:pPr>
        <w:tabs>
          <w:tab w:val="left" w:pos="3828"/>
        </w:tabs>
        <w:spacing w:line="400" w:lineRule="exact"/>
        <w:ind w:firstLine="480" w:firstLineChars="200"/>
        <w:rPr>
          <w:rFonts w:hint="eastAsia" w:ascii="宋体" w:hAnsi="宋体" w:cs="宋体"/>
          <w:kern w:val="0"/>
          <w:sz w:val="24"/>
        </w:rPr>
      </w:pPr>
      <w:r>
        <w:rPr>
          <w:rFonts w:hint="eastAsia" w:ascii="宋体" w:hAnsi="宋体" w:cs="宋体"/>
          <w:kern w:val="0"/>
          <w:sz w:val="24"/>
        </w:rPr>
        <w:t>笔者通过中国知网，对“在线教育”等关键词进行检索，发现截止至2020年</w:t>
      </w:r>
      <w:r>
        <w:rPr>
          <w:rFonts w:ascii="宋体" w:hAnsi="宋体" w:cs="宋体"/>
          <w:kern w:val="0"/>
          <w:sz w:val="24"/>
        </w:rPr>
        <w:t>4</w:t>
      </w:r>
      <w:r>
        <w:rPr>
          <w:rFonts w:hint="eastAsia" w:ascii="宋体" w:hAnsi="宋体" w:cs="宋体"/>
          <w:kern w:val="0"/>
          <w:sz w:val="24"/>
        </w:rPr>
        <w:t>月1</w:t>
      </w:r>
      <w:r>
        <w:rPr>
          <w:rFonts w:ascii="宋体" w:hAnsi="宋体" w:cs="宋体"/>
          <w:kern w:val="0"/>
          <w:sz w:val="24"/>
        </w:rPr>
        <w:t>2</w:t>
      </w:r>
      <w:r>
        <w:rPr>
          <w:rFonts w:hint="eastAsia" w:ascii="宋体" w:hAnsi="宋体" w:cs="宋体"/>
          <w:kern w:val="0"/>
          <w:sz w:val="24"/>
        </w:rPr>
        <w:t>日为止，关于新冠肺炎疫情下的在线教育一共有</w:t>
      </w:r>
      <w:r>
        <w:rPr>
          <w:rFonts w:ascii="宋体" w:hAnsi="宋体" w:cs="宋体"/>
          <w:kern w:val="0"/>
          <w:sz w:val="24"/>
        </w:rPr>
        <w:t>38</w:t>
      </w:r>
      <w:r>
        <w:rPr>
          <w:rFonts w:hint="eastAsia" w:ascii="宋体" w:hAnsi="宋体" w:cs="宋体"/>
          <w:kern w:val="0"/>
          <w:sz w:val="24"/>
        </w:rPr>
        <w:t>篇文献，均为期刊或报纸，且较多是针对疫情下在线教育平台的研究，与本研究较为接近的仅有以下</w:t>
      </w:r>
      <w:r>
        <w:rPr>
          <w:rFonts w:ascii="宋体" w:hAnsi="宋体" w:cs="宋体"/>
          <w:kern w:val="0"/>
          <w:sz w:val="24"/>
        </w:rPr>
        <w:t>6</w:t>
      </w:r>
      <w:r>
        <w:rPr>
          <w:rFonts w:hint="eastAsia" w:ascii="宋体" w:hAnsi="宋体" w:cs="宋体"/>
          <w:kern w:val="0"/>
          <w:sz w:val="24"/>
        </w:rPr>
        <w:t>篇：</w:t>
      </w:r>
    </w:p>
    <w:p w14:paraId="5AFCC1DF">
      <w:pPr>
        <w:widowControl/>
        <w:spacing w:line="400" w:lineRule="exact"/>
        <w:jc w:val="left"/>
        <w:rPr>
          <w:rFonts w:ascii="宋体" w:hAnsi="宋体"/>
          <w:sz w:val="24"/>
        </w:rPr>
      </w:pPr>
    </w:p>
    <w:p w14:paraId="1AEC1FB7">
      <w:pPr>
        <w:widowControl/>
        <w:spacing w:line="400" w:lineRule="exact"/>
        <w:ind w:firstLine="480" w:firstLineChars="200"/>
        <w:jc w:val="left"/>
        <w:rPr>
          <w:rFonts w:ascii="宋体" w:hAnsi="宋体"/>
          <w:sz w:val="24"/>
        </w:rPr>
      </w:pPr>
    </w:p>
    <w:p w14:paraId="156F6237">
      <w:pPr>
        <w:widowControl/>
        <w:spacing w:line="400" w:lineRule="exact"/>
        <w:ind w:firstLine="640" w:firstLineChars="200"/>
        <w:rPr>
          <w:rFonts w:hint="eastAsia" w:ascii="黑体" w:hAnsi="黑体" w:eastAsia="黑体"/>
          <w:sz w:val="32"/>
          <w:szCs w:val="32"/>
        </w:rPr>
      </w:pPr>
    </w:p>
    <w:p w14:paraId="0D72F8D3">
      <w:pPr>
        <w:widowControl/>
        <w:spacing w:line="400" w:lineRule="exact"/>
        <w:ind w:firstLine="640" w:firstLineChars="200"/>
        <w:rPr>
          <w:rFonts w:hint="eastAsia" w:ascii="黑体" w:hAnsi="黑体" w:eastAsia="黑体"/>
          <w:sz w:val="32"/>
          <w:szCs w:val="32"/>
        </w:rPr>
      </w:pPr>
    </w:p>
    <w:p w14:paraId="112652A6">
      <w:pPr>
        <w:widowControl/>
        <w:spacing w:line="400" w:lineRule="exact"/>
        <w:ind w:firstLine="640" w:firstLineChars="200"/>
        <w:rPr>
          <w:rFonts w:hint="eastAsia" w:ascii="黑体" w:hAnsi="黑体" w:eastAsia="黑体"/>
          <w:sz w:val="32"/>
          <w:szCs w:val="32"/>
        </w:rPr>
      </w:pPr>
    </w:p>
    <w:p w14:paraId="530A5A8F">
      <w:pPr>
        <w:widowControl/>
        <w:spacing w:line="400" w:lineRule="exact"/>
        <w:ind w:firstLine="640" w:firstLineChars="200"/>
        <w:rPr>
          <w:rFonts w:hint="eastAsia" w:ascii="黑体" w:hAnsi="黑体" w:eastAsia="黑体"/>
          <w:sz w:val="32"/>
          <w:szCs w:val="32"/>
        </w:rPr>
      </w:pPr>
    </w:p>
    <w:p w14:paraId="0A5648AA">
      <w:pPr>
        <w:widowControl/>
        <w:spacing w:line="400" w:lineRule="exact"/>
        <w:ind w:firstLine="640" w:firstLineChars="200"/>
        <w:rPr>
          <w:rFonts w:hint="eastAsia" w:ascii="黑体" w:hAnsi="黑体" w:eastAsia="黑体"/>
          <w:sz w:val="32"/>
          <w:szCs w:val="32"/>
        </w:rPr>
      </w:pPr>
    </w:p>
    <w:p w14:paraId="7DD2F133">
      <w:pPr>
        <w:widowControl/>
        <w:spacing w:line="400" w:lineRule="exact"/>
        <w:ind w:firstLine="640" w:firstLineChars="200"/>
        <w:rPr>
          <w:rFonts w:hint="eastAsia" w:ascii="黑体" w:hAnsi="黑体" w:eastAsia="黑体"/>
          <w:sz w:val="32"/>
          <w:szCs w:val="32"/>
        </w:rPr>
      </w:pPr>
    </w:p>
    <w:p w14:paraId="49B29457">
      <w:pPr>
        <w:widowControl/>
        <w:spacing w:line="400" w:lineRule="exact"/>
        <w:ind w:firstLine="640" w:firstLineChars="200"/>
        <w:rPr>
          <w:rFonts w:hint="eastAsia" w:ascii="黑体" w:hAnsi="黑体" w:eastAsia="黑体"/>
          <w:sz w:val="32"/>
          <w:szCs w:val="32"/>
        </w:rPr>
      </w:pPr>
    </w:p>
    <w:p w14:paraId="10CF477A">
      <w:pPr>
        <w:widowControl/>
        <w:spacing w:line="400" w:lineRule="exact"/>
        <w:ind w:firstLine="640" w:firstLineChars="200"/>
        <w:rPr>
          <w:rFonts w:hint="eastAsia" w:ascii="黑体" w:hAnsi="黑体" w:eastAsia="黑体"/>
          <w:sz w:val="32"/>
          <w:szCs w:val="32"/>
        </w:rPr>
      </w:pPr>
    </w:p>
    <w:p w14:paraId="5C8722EC">
      <w:pPr>
        <w:widowControl/>
        <w:spacing w:line="400" w:lineRule="exact"/>
        <w:ind w:firstLine="640" w:firstLineChars="200"/>
        <w:rPr>
          <w:rFonts w:hint="eastAsia" w:ascii="黑体" w:hAnsi="黑体" w:eastAsia="黑体"/>
          <w:sz w:val="32"/>
          <w:szCs w:val="32"/>
        </w:rPr>
      </w:pPr>
    </w:p>
    <w:p w14:paraId="6AF00942">
      <w:pPr>
        <w:widowControl/>
        <w:spacing w:line="400" w:lineRule="exact"/>
        <w:ind w:firstLine="640" w:firstLineChars="200"/>
        <w:rPr>
          <w:rFonts w:hint="eastAsia" w:ascii="黑体" w:hAnsi="黑体" w:eastAsia="黑体"/>
          <w:sz w:val="32"/>
          <w:szCs w:val="32"/>
        </w:rPr>
      </w:pPr>
    </w:p>
    <w:p w14:paraId="41C59CFC">
      <w:pPr>
        <w:widowControl/>
        <w:spacing w:line="400" w:lineRule="exact"/>
        <w:ind w:firstLine="640" w:firstLineChars="200"/>
        <w:rPr>
          <w:rFonts w:hint="eastAsia" w:ascii="黑体" w:hAnsi="黑体" w:eastAsia="黑体"/>
          <w:sz w:val="32"/>
          <w:szCs w:val="32"/>
        </w:rPr>
      </w:pPr>
    </w:p>
    <w:p w14:paraId="1C8A74FA">
      <w:pPr>
        <w:widowControl/>
        <w:spacing w:line="400" w:lineRule="exact"/>
        <w:ind w:firstLine="640" w:firstLineChars="200"/>
        <w:rPr>
          <w:rFonts w:hint="eastAsia" w:ascii="黑体" w:hAnsi="黑体" w:eastAsia="黑体"/>
          <w:sz w:val="32"/>
          <w:szCs w:val="32"/>
        </w:rPr>
      </w:pPr>
    </w:p>
    <w:p w14:paraId="225A0421">
      <w:pPr>
        <w:widowControl/>
        <w:spacing w:line="400" w:lineRule="exact"/>
        <w:ind w:firstLine="640" w:firstLineChars="200"/>
        <w:rPr>
          <w:rFonts w:hint="eastAsia" w:ascii="黑体" w:hAnsi="黑体" w:eastAsia="黑体"/>
          <w:sz w:val="32"/>
          <w:szCs w:val="32"/>
        </w:rPr>
      </w:pPr>
    </w:p>
    <w:p w14:paraId="56034D2A">
      <w:pPr>
        <w:widowControl/>
        <w:spacing w:line="400" w:lineRule="exact"/>
        <w:ind w:firstLine="640" w:firstLineChars="200"/>
        <w:rPr>
          <w:rFonts w:hint="eastAsia" w:ascii="黑体" w:hAnsi="黑体" w:eastAsia="黑体"/>
          <w:sz w:val="32"/>
          <w:szCs w:val="32"/>
        </w:rPr>
      </w:pPr>
    </w:p>
    <w:p w14:paraId="37E77713">
      <w:pPr>
        <w:widowControl/>
        <w:spacing w:line="400" w:lineRule="exact"/>
        <w:ind w:firstLine="640" w:firstLineChars="200"/>
        <w:rPr>
          <w:rFonts w:hint="eastAsia" w:ascii="黑体" w:hAnsi="黑体" w:eastAsia="黑体"/>
          <w:sz w:val="32"/>
          <w:szCs w:val="32"/>
        </w:rPr>
      </w:pPr>
    </w:p>
    <w:p w14:paraId="5AD5F98E">
      <w:pPr>
        <w:widowControl/>
        <w:spacing w:line="400" w:lineRule="exact"/>
        <w:ind w:firstLine="640" w:firstLineChars="200"/>
        <w:rPr>
          <w:rFonts w:hint="eastAsia" w:ascii="黑体" w:hAnsi="黑体" w:eastAsia="黑体"/>
          <w:sz w:val="32"/>
          <w:szCs w:val="32"/>
        </w:rPr>
      </w:pPr>
    </w:p>
    <w:p w14:paraId="3B776533">
      <w:pPr>
        <w:widowControl/>
        <w:spacing w:line="400" w:lineRule="exact"/>
        <w:ind w:firstLine="640" w:firstLineChars="200"/>
        <w:rPr>
          <w:rFonts w:hint="eastAsia" w:ascii="黑体" w:hAnsi="黑体" w:eastAsia="黑体"/>
          <w:sz w:val="32"/>
          <w:szCs w:val="32"/>
        </w:rPr>
      </w:pPr>
    </w:p>
    <w:p w14:paraId="7B1E1860">
      <w:pPr>
        <w:widowControl/>
        <w:spacing w:line="400" w:lineRule="exact"/>
        <w:ind w:firstLine="640" w:firstLineChars="200"/>
        <w:rPr>
          <w:rFonts w:hint="eastAsia" w:ascii="黑体" w:hAnsi="黑体" w:eastAsia="黑体"/>
          <w:sz w:val="32"/>
          <w:szCs w:val="32"/>
        </w:rPr>
      </w:pPr>
    </w:p>
    <w:p w14:paraId="29BEB080">
      <w:pPr>
        <w:widowControl/>
        <w:spacing w:line="400" w:lineRule="exact"/>
        <w:ind w:firstLine="640" w:firstLineChars="200"/>
        <w:rPr>
          <w:rFonts w:hint="eastAsia" w:ascii="黑体" w:hAnsi="黑体" w:eastAsia="黑体"/>
          <w:sz w:val="32"/>
          <w:szCs w:val="32"/>
        </w:rPr>
      </w:pPr>
    </w:p>
    <w:p w14:paraId="100CD4CA">
      <w:pPr>
        <w:widowControl/>
        <w:spacing w:line="400" w:lineRule="exact"/>
        <w:ind w:firstLine="640" w:firstLineChars="200"/>
        <w:rPr>
          <w:rFonts w:hint="eastAsia" w:ascii="黑体" w:hAnsi="黑体" w:eastAsia="黑体"/>
          <w:sz w:val="32"/>
          <w:szCs w:val="32"/>
        </w:rPr>
      </w:pPr>
    </w:p>
    <w:p w14:paraId="00732CD1">
      <w:pPr>
        <w:widowControl/>
        <w:spacing w:line="400" w:lineRule="exact"/>
        <w:ind w:firstLine="640" w:firstLineChars="200"/>
        <w:rPr>
          <w:rFonts w:hint="eastAsia" w:ascii="黑体" w:hAnsi="黑体" w:eastAsia="黑体"/>
          <w:sz w:val="32"/>
          <w:szCs w:val="32"/>
        </w:rPr>
      </w:pPr>
    </w:p>
    <w:p w14:paraId="5633AC7B">
      <w:pPr>
        <w:widowControl/>
        <w:spacing w:line="400" w:lineRule="exact"/>
        <w:ind w:firstLine="420" w:firstLineChars="200"/>
        <w:rPr>
          <w:rFonts w:hint="eastAsia" w:ascii="黑体" w:hAnsi="黑体" w:eastAsia="黑体"/>
          <w:sz w:val="32"/>
          <w:szCs w:val="32"/>
        </w:rPr>
      </w:pPr>
      <w:r>
        <w:rPr>
          <w:rFonts w:hint="eastAsia"/>
        </w:rPr>
        <mc:AlternateContent>
          <mc:Choice Requires="wps">
            <w:drawing>
              <wp:anchor distT="0" distB="0" distL="114300" distR="114300" simplePos="0" relativeHeight="251674624" behindDoc="0" locked="0" layoutInCell="1" allowOverlap="1">
                <wp:simplePos x="0" y="0"/>
                <wp:positionH relativeFrom="column">
                  <wp:posOffset>3773805</wp:posOffset>
                </wp:positionH>
                <wp:positionV relativeFrom="paragraph">
                  <wp:posOffset>198120</wp:posOffset>
                </wp:positionV>
                <wp:extent cx="1733550" cy="887730"/>
                <wp:effectExtent l="768985" t="5080" r="12065" b="21590"/>
                <wp:wrapNone/>
                <wp:docPr id="53" name="圆角矩形标注 53"/>
                <wp:cNvGraphicFramePr/>
                <a:graphic xmlns:a="http://schemas.openxmlformats.org/drawingml/2006/main">
                  <a:graphicData uri="http://schemas.microsoft.com/office/word/2010/wordprocessingShape">
                    <wps:wsp>
                      <wps:cNvSpPr/>
                      <wps:spPr>
                        <a:xfrm>
                          <a:off x="0" y="0"/>
                          <a:ext cx="1733550" cy="887730"/>
                        </a:xfrm>
                        <a:prstGeom prst="wedgeRoundRectCallout">
                          <a:avLst>
                            <a:gd name="adj1" fmla="val -92500"/>
                            <a:gd name="adj2" fmla="val 19083"/>
                            <a:gd name="adj3" fmla="val 16667"/>
                          </a:avLst>
                        </a:prstGeom>
                        <a:noFill/>
                        <a:ln w="9525" cap="flat" cmpd="sng">
                          <a:solidFill>
                            <a:srgbClr val="000000"/>
                          </a:solidFill>
                          <a:prstDash val="solid"/>
                          <a:miter/>
                          <a:headEnd type="none" w="med" len="med"/>
                          <a:tailEnd type="none" w="med" len="med"/>
                        </a:ln>
                      </wps:spPr>
                      <wps:txbx>
                        <w:txbxContent>
                          <w:p w14:paraId="306C677A">
                            <w:pPr>
                              <w:snapToGrid w:val="0"/>
                              <w:rPr>
                                <w:rFonts w:hint="eastAsia" w:ascii="黑体" w:hAnsi="黑体" w:eastAsia="黑体"/>
                                <w:b/>
                                <w:color w:val="FF0000"/>
                                <w:sz w:val="28"/>
                                <w:szCs w:val="28"/>
                              </w:rPr>
                            </w:pPr>
                            <w:r>
                              <w:rPr>
                                <w:rFonts w:hint="eastAsia" w:ascii="黑体" w:hAnsi="黑体" w:eastAsia="黑体"/>
                                <w:b/>
                                <w:color w:val="FF0000"/>
                                <w:sz w:val="28"/>
                                <w:szCs w:val="28"/>
                              </w:rPr>
                              <w:t>“结语”的样式设为标题一：黑体，三号字，居中。</w:t>
                            </w:r>
                          </w:p>
                        </w:txbxContent>
                      </wps:txbx>
                      <wps:bodyPr upright="1"/>
                    </wps:wsp>
                  </a:graphicData>
                </a:graphic>
              </wp:anchor>
            </w:drawing>
          </mc:Choice>
          <mc:Fallback>
            <w:pict>
              <v:shape id="_x0000_s1026" o:spid="_x0000_s1026" o:spt="62" type="#_x0000_t62" style="position:absolute;left:0pt;margin-left:297.15pt;margin-top:15.6pt;height:69.9pt;width:136.5pt;z-index:251674624;mso-width-relative:page;mso-height-relative:page;" filled="f" stroked="t" coordsize="21600,21600" o:gfxdata="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zYfRT1gAAAAoBAAAP&#10;AAAAAAAAAAEAIAAAACIAAABkcnMvZG93bnJldi54bWxQSwECFAAUAAAACACHTuJA/QpLhlMCAACV&#10;BAAADgAAAAAAAAABACAAAAAlAQAAZHJzL2Uyb0RvYy54bWxQSwUGAAAAAAYABgBZAQAA6gUAAAAA&#10;" adj="-9180,14922,14400">
                <v:fill on="f" focussize="0,0"/>
                <v:stroke color="#000000" joinstyle="miter"/>
                <v:imagedata o:title=""/>
                <o:lock v:ext="edit" aspectratio="f"/>
                <v:textbox>
                  <w:txbxContent>
                    <w:p w14:paraId="306C677A">
                      <w:pPr>
                        <w:snapToGrid w:val="0"/>
                        <w:rPr>
                          <w:rFonts w:hint="eastAsia" w:ascii="黑体" w:hAnsi="黑体" w:eastAsia="黑体"/>
                          <w:b/>
                          <w:color w:val="FF0000"/>
                          <w:sz w:val="28"/>
                          <w:szCs w:val="28"/>
                        </w:rPr>
                      </w:pPr>
                      <w:r>
                        <w:rPr>
                          <w:rFonts w:hint="eastAsia" w:ascii="黑体" w:hAnsi="黑体" w:eastAsia="黑体"/>
                          <w:b/>
                          <w:color w:val="FF0000"/>
                          <w:sz w:val="28"/>
                          <w:szCs w:val="28"/>
                        </w:rPr>
                        <w:t>“结语”的样式设为标题一：黑体，三号字，居中。</w:t>
                      </w:r>
                    </w:p>
                  </w:txbxContent>
                </v:textbox>
              </v:shape>
            </w:pict>
          </mc:Fallback>
        </mc:AlternateContent>
      </w:r>
      <w:r>
        <w:rPr>
          <w:rFonts w:hint="eastAsia" w:ascii="黑体" w:hAnsi="黑体" w:eastAsia="黑体"/>
          <w:sz w:val="32"/>
          <w:szCs w:val="32"/>
        </w:rPr>
        <mc:AlternateContent>
          <mc:Choice Requires="wps">
            <w:drawing>
              <wp:anchor distT="0" distB="0" distL="114300" distR="114300" simplePos="0" relativeHeight="251673600" behindDoc="0" locked="0" layoutInCell="1" allowOverlap="1">
                <wp:simplePos x="0" y="0"/>
                <wp:positionH relativeFrom="column">
                  <wp:posOffset>1143000</wp:posOffset>
                </wp:positionH>
                <wp:positionV relativeFrom="paragraph">
                  <wp:posOffset>99060</wp:posOffset>
                </wp:positionV>
                <wp:extent cx="1369695" cy="441960"/>
                <wp:effectExtent l="661035" t="4445" r="7620" b="10795"/>
                <wp:wrapNone/>
                <wp:docPr id="50" name="圆角矩形标注 50"/>
                <wp:cNvGraphicFramePr/>
                <a:graphic xmlns:a="http://schemas.openxmlformats.org/drawingml/2006/main">
                  <a:graphicData uri="http://schemas.microsoft.com/office/word/2010/wordprocessingShape">
                    <wps:wsp>
                      <wps:cNvSpPr/>
                      <wps:spPr>
                        <a:xfrm>
                          <a:off x="0" y="0"/>
                          <a:ext cx="1369695" cy="441960"/>
                        </a:xfrm>
                        <a:prstGeom prst="wedgeRoundRectCallout">
                          <a:avLst>
                            <a:gd name="adj1" fmla="val -95481"/>
                            <a:gd name="adj2" fmla="val 2731"/>
                            <a:gd name="adj3" fmla="val 16667"/>
                          </a:avLst>
                        </a:prstGeom>
                        <a:noFill/>
                        <a:ln w="9525" cap="flat" cmpd="sng">
                          <a:solidFill>
                            <a:srgbClr val="000000"/>
                          </a:solidFill>
                          <a:prstDash val="solid"/>
                          <a:miter/>
                          <a:headEnd type="none" w="med" len="med"/>
                          <a:tailEnd type="none" w="med" len="med"/>
                        </a:ln>
                      </wps:spPr>
                      <wps:txbx>
                        <w:txbxContent>
                          <w:p w14:paraId="3DEF3AD0">
                            <w:pPr>
                              <w:snapToGrid w:val="0"/>
                              <w:rPr>
                                <w:rFonts w:hint="eastAsia" w:ascii="黑体" w:hAnsi="黑体" w:eastAsia="黑体"/>
                                <w:b/>
                                <w:color w:val="0000FF"/>
                                <w:sz w:val="28"/>
                                <w:szCs w:val="28"/>
                              </w:rPr>
                            </w:pPr>
                            <w:r>
                              <w:rPr>
                                <w:rFonts w:hint="eastAsia" w:ascii="黑体" w:hAnsi="黑体" w:eastAsia="黑体"/>
                                <w:b/>
                                <w:color w:val="0000FF"/>
                                <w:sz w:val="28"/>
                                <w:szCs w:val="28"/>
                              </w:rPr>
                              <w:t>此处空两行</w:t>
                            </w:r>
                          </w:p>
                        </w:txbxContent>
                      </wps:txbx>
                      <wps:bodyPr upright="1"/>
                    </wps:wsp>
                  </a:graphicData>
                </a:graphic>
              </wp:anchor>
            </w:drawing>
          </mc:Choice>
          <mc:Fallback>
            <w:pict>
              <v:shape id="_x0000_s1026" o:spid="_x0000_s1026" o:spt="62" type="#_x0000_t62" style="position:absolute;left:0pt;margin-left:90pt;margin-top:7.8pt;height:34.8pt;width:107.85pt;z-index:251673600;mso-width-relative:page;mso-height-relative:page;" filled="f" stroked="t" coordsize="21600,21600" o:gfxdata="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D2lZOm2AAAAAkBAAAPAAAAAAAA&#10;AAEAIAAAACIAAABkcnMvZG93bnJldi54bWxQSwECFAAUAAAACACHTuJAAh2IQEsCAACUBAAADgAA&#10;AAAAAAABACAAAAAnAQAAZHJzL2Uyb0RvYy54bWxQSwUGAAAAAAYABgBZAQAA5AUAAAAA&#10;" adj="-9824,11390,14400">
                <v:fill on="f" focussize="0,0"/>
                <v:stroke color="#000000" joinstyle="miter"/>
                <v:imagedata o:title=""/>
                <o:lock v:ext="edit" aspectratio="f"/>
                <v:textbox>
                  <w:txbxContent>
                    <w:p w14:paraId="3DEF3AD0">
                      <w:pPr>
                        <w:snapToGrid w:val="0"/>
                        <w:rPr>
                          <w:rFonts w:hint="eastAsia" w:ascii="黑体" w:hAnsi="黑体" w:eastAsia="黑体"/>
                          <w:b/>
                          <w:color w:val="0000FF"/>
                          <w:sz w:val="28"/>
                          <w:szCs w:val="28"/>
                        </w:rPr>
                      </w:pPr>
                      <w:r>
                        <w:rPr>
                          <w:rFonts w:hint="eastAsia" w:ascii="黑体" w:hAnsi="黑体" w:eastAsia="黑体"/>
                          <w:b/>
                          <w:color w:val="0000FF"/>
                          <w:sz w:val="28"/>
                          <w:szCs w:val="28"/>
                        </w:rPr>
                        <w:t>此处空两行</w:t>
                      </w:r>
                    </w:p>
                  </w:txbxContent>
                </v:textbox>
              </v:shape>
            </w:pict>
          </mc:Fallback>
        </mc:AlternateContent>
      </w:r>
    </w:p>
    <w:p w14:paraId="780CF65E">
      <w:pPr>
        <w:widowControl/>
        <w:spacing w:line="400" w:lineRule="exact"/>
        <w:ind w:firstLine="640" w:firstLineChars="200"/>
        <w:rPr>
          <w:rFonts w:hint="eastAsia" w:ascii="黑体" w:hAnsi="黑体" w:eastAsia="黑体"/>
          <w:sz w:val="32"/>
          <w:szCs w:val="32"/>
        </w:rPr>
      </w:pPr>
    </w:p>
    <w:p w14:paraId="51F8E3D2">
      <w:pPr>
        <w:pStyle w:val="2"/>
        <w:spacing w:before="156" w:after="156"/>
        <w:jc w:val="center"/>
      </w:pPr>
      <w:r>
        <w:rPr>
          <w:rFonts w:hint="eastAsia"/>
        </w:rPr>
        <w:t>结  语</w:t>
      </w:r>
    </w:p>
    <w:p w14:paraId="3CBADD77">
      <w:pPr>
        <w:spacing w:line="400" w:lineRule="exact"/>
        <w:ind w:firstLine="480" w:firstLineChars="200"/>
        <w:rPr>
          <w:rFonts w:ascii="宋体" w:hAnsi="宋体" w:cs="宋体"/>
          <w:kern w:val="0"/>
          <w:sz w:val="24"/>
        </w:rPr>
      </w:pPr>
      <w:r>
        <w:rPr>
          <w:rFonts w:hint="eastAsia"/>
          <w:sz w:val="24"/>
        </w:rPr>
        <w:t>在线教育是我国正在迅速发展的一种新型教育，有着巨大的发展空间，但一直以来关注农村小学生在线教育的文献较少。</w:t>
      </w:r>
      <w:r>
        <w:rPr>
          <w:rFonts w:hint="eastAsia" w:ascii="宋体" w:hAnsi="宋体" w:cs="宋体"/>
          <w:kern w:val="0"/>
          <w:sz w:val="24"/>
        </w:rPr>
        <w:t>通过对国内外文献的查阅，笔者了解了在线教育国内外的研究现状。通过问卷调查及访谈，笔者收集了一手数据及访谈记录，分析调查结果及深入剖析原因，笔者总结得出：新冠肺炎疫情下农村小学生在线教育具有课程内容多样，教学资源丰富，上课便捷灵活，仅通过网上就可以随时随地听到许多一线教师的课程的特点。但是也存在许多问题：视频卡顿、观看视频的设备不够，上课环境吵闹，学生上课不自觉、不认真，</w:t>
      </w:r>
      <w:r>
        <w:rPr>
          <w:rFonts w:hint="eastAsia" w:ascii="宋体" w:hAnsi="宋体"/>
          <w:sz w:val="24"/>
        </w:rPr>
        <w:t>在线教育互动效果、在线教育因材施教的程度、在线教育巩固复习的效果均一般甚至不好，学生知识的掌握程度也一般，两极分化严重</w:t>
      </w:r>
      <w:r>
        <w:rPr>
          <w:rFonts w:hint="eastAsia" w:ascii="宋体" w:hAnsi="宋体" w:cs="宋体"/>
          <w:kern w:val="0"/>
          <w:sz w:val="24"/>
        </w:rPr>
        <w:t>，加重学生、家长及教师的负担。针对问题笔者提出了一些建议：多方合作，保障在线教育正常运行；分层指导，提高学生学习效果；家校合作，有效监督指导学生；推出优质软件，减轻教师家长负担；增强信心，提高农村教师自身能力。</w:t>
      </w:r>
    </w:p>
    <w:p w14:paraId="3973422A">
      <w:pPr>
        <w:spacing w:line="400" w:lineRule="exact"/>
        <w:ind w:firstLine="480" w:firstLineChars="200"/>
        <w:rPr>
          <w:rFonts w:hint="eastAsia" w:ascii="宋体" w:hAnsi="宋体" w:cs="宋体"/>
          <w:color w:val="FF0000"/>
          <w:kern w:val="0"/>
          <w:sz w:val="24"/>
        </w:rPr>
      </w:pPr>
      <w:r>
        <w:rPr>
          <w:rFonts w:hint="eastAsia" w:ascii="宋体" w:hAnsi="宋体"/>
          <w:sz w:val="24"/>
        </w:rPr>
        <mc:AlternateContent>
          <mc:Choice Requires="wps">
            <w:drawing>
              <wp:anchor distT="0" distB="0" distL="114300" distR="114300" simplePos="0" relativeHeight="251675648" behindDoc="0" locked="0" layoutInCell="1" allowOverlap="1">
                <wp:simplePos x="0" y="0"/>
                <wp:positionH relativeFrom="column">
                  <wp:posOffset>3869055</wp:posOffset>
                </wp:positionH>
                <wp:positionV relativeFrom="paragraph">
                  <wp:posOffset>34925</wp:posOffset>
                </wp:positionV>
                <wp:extent cx="1600200" cy="1386840"/>
                <wp:effectExtent l="1497330" t="4445" r="7620" b="18415"/>
                <wp:wrapNone/>
                <wp:docPr id="51" name="圆角矩形标注 51"/>
                <wp:cNvGraphicFramePr/>
                <a:graphic xmlns:a="http://schemas.openxmlformats.org/drawingml/2006/main">
                  <a:graphicData uri="http://schemas.microsoft.com/office/word/2010/wordprocessingShape">
                    <wps:wsp>
                      <wps:cNvSpPr/>
                      <wps:spPr>
                        <a:xfrm>
                          <a:off x="0" y="0"/>
                          <a:ext cx="1600200" cy="1386840"/>
                        </a:xfrm>
                        <a:prstGeom prst="wedgeRoundRectCallout">
                          <a:avLst>
                            <a:gd name="adj1" fmla="val -141190"/>
                            <a:gd name="adj2" fmla="val -14102"/>
                            <a:gd name="adj3" fmla="val 16667"/>
                          </a:avLst>
                        </a:prstGeom>
                        <a:solidFill>
                          <a:srgbClr val="CCFFFF"/>
                        </a:solidFill>
                        <a:ln w="9525" cap="flat" cmpd="sng">
                          <a:solidFill>
                            <a:srgbClr val="000000"/>
                          </a:solidFill>
                          <a:prstDash val="solid"/>
                          <a:miter/>
                          <a:headEnd type="none" w="med" len="med"/>
                          <a:tailEnd type="none" w="med" len="med"/>
                        </a:ln>
                      </wps:spPr>
                      <wps:txbx>
                        <w:txbxContent>
                          <w:p w14:paraId="75B17244">
                            <w:pPr>
                              <w:snapToGrid w:val="0"/>
                              <w:ind w:left="138" w:hanging="138" w:hangingChars="49"/>
                              <w:rPr>
                                <w:rFonts w:hint="eastAsia" w:ascii="黑体" w:hAnsi="黑体" w:eastAsia="黑体"/>
                                <w:b/>
                                <w:color w:val="0000FF"/>
                                <w:sz w:val="28"/>
                                <w:szCs w:val="28"/>
                              </w:rPr>
                            </w:pPr>
                            <w:r>
                              <w:rPr>
                                <w:rFonts w:hint="eastAsia" w:ascii="黑体" w:hAnsi="黑体" w:eastAsia="黑体"/>
                                <w:b/>
                                <w:color w:val="0000FF"/>
                                <w:sz w:val="28"/>
                                <w:szCs w:val="28"/>
                              </w:rPr>
                              <w:t>正文部分，统一设为：宋体，小四号字，行距20磅，段前和段后均为0。</w:t>
                            </w:r>
                          </w:p>
                        </w:txbxContent>
                      </wps:txbx>
                      <wps:bodyPr upright="1"/>
                    </wps:wsp>
                  </a:graphicData>
                </a:graphic>
              </wp:anchor>
            </w:drawing>
          </mc:Choice>
          <mc:Fallback>
            <w:pict>
              <v:shape id="_x0000_s1026" o:spid="_x0000_s1026" o:spt="62" type="#_x0000_t62" style="position:absolute;left:0pt;margin-left:304.65pt;margin-top:2.75pt;height:109.2pt;width:126pt;z-index:251675648;mso-width-relative:page;mso-height-relative:page;" fillcolor="#CCFFFF" filled="t" stroked="t" coordsize="21600,21600" o:gfxdata="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DJ3VlzXAAAACQEA&#10;AA8AAAAAAAAAAQAgAAAAIgAAAGRycy9kb3ducmV2LnhtbFBLAQIUABQAAAAIAIdO4kCR2oedVAIA&#10;AMEEAAAOAAAAAAAAAAEAIAAAACYBAABkcnMvZTJvRG9jLnhtbFBLBQYAAAAABgAGAFkBAADsBQAA&#10;AAA=&#10;" adj="-19697,7754,14400">
                <v:fill on="t" focussize="0,0"/>
                <v:stroke color="#000000" joinstyle="miter"/>
                <v:imagedata o:title=""/>
                <o:lock v:ext="edit" aspectratio="f"/>
                <v:textbox>
                  <w:txbxContent>
                    <w:p w14:paraId="75B17244">
                      <w:pPr>
                        <w:snapToGrid w:val="0"/>
                        <w:ind w:left="138" w:hanging="138" w:hangingChars="49"/>
                        <w:rPr>
                          <w:rFonts w:hint="eastAsia" w:ascii="黑体" w:hAnsi="黑体" w:eastAsia="黑体"/>
                          <w:b/>
                          <w:color w:val="0000FF"/>
                          <w:sz w:val="28"/>
                          <w:szCs w:val="28"/>
                        </w:rPr>
                      </w:pPr>
                      <w:r>
                        <w:rPr>
                          <w:rFonts w:hint="eastAsia" w:ascii="黑体" w:hAnsi="黑体" w:eastAsia="黑体"/>
                          <w:b/>
                          <w:color w:val="0000FF"/>
                          <w:sz w:val="28"/>
                          <w:szCs w:val="28"/>
                        </w:rPr>
                        <w:t>正文部分，统一设为：宋体，小四号字，行距20磅，段前和段后均为0。</w:t>
                      </w:r>
                    </w:p>
                  </w:txbxContent>
                </v:textbox>
              </v:shape>
            </w:pict>
          </mc:Fallback>
        </mc:AlternateContent>
      </w:r>
      <w:r>
        <w:rPr>
          <w:rFonts w:hint="eastAsia" w:ascii="宋体" w:hAnsi="宋体" w:cs="宋体"/>
          <w:kern w:val="0"/>
          <w:sz w:val="24"/>
        </w:rPr>
        <w:t>此外需要指出的是，本研究在调查和写作过程中，受到多方面条件的限制，因而存在以下的不足：本研究以江西省Y小学的学生、家长、教师为研究对象，取样范围和样本容量都较小，使得新冠肺炎疫情下农村小学生在线教育的某些结论缺乏普遍适用性，不具有广泛的代表性，不能代表全国地区所有农村小学生疫情下在线教育的现状，只能为相关研究提供一定的数据参考。</w:t>
      </w:r>
    </w:p>
    <w:p w14:paraId="142F86C5">
      <w:pPr>
        <w:widowControl/>
        <w:spacing w:line="400" w:lineRule="exact"/>
        <w:ind w:firstLine="480" w:firstLineChars="200"/>
        <w:rPr>
          <w:rFonts w:ascii="宋体" w:hAnsi="宋体" w:cs="宋体"/>
          <w:kern w:val="0"/>
          <w:sz w:val="24"/>
        </w:rPr>
      </w:pPr>
      <w:r>
        <w:rPr>
          <w:rFonts w:hint="eastAsia" w:ascii="宋体" w:hAnsi="宋体" w:cs="宋体"/>
          <w:kern w:val="0"/>
          <w:sz w:val="24"/>
        </w:rPr>
        <w:t>笔者认为未来教育的现代化</w:t>
      </w:r>
      <w:r>
        <w:rPr>
          <w:rFonts w:ascii="宋体" w:hAnsi="宋体" w:cs="宋体"/>
          <w:kern w:val="0"/>
          <w:sz w:val="24"/>
        </w:rPr>
        <w:t>,</w:t>
      </w:r>
      <w:r>
        <w:rPr>
          <w:rFonts w:hint="eastAsia" w:ascii="宋体" w:hAnsi="宋体" w:cs="宋体"/>
          <w:kern w:val="0"/>
          <w:sz w:val="24"/>
        </w:rPr>
        <w:t>不仅是信息技术手段的现代化</w:t>
      </w:r>
      <w:r>
        <w:rPr>
          <w:rFonts w:ascii="宋体" w:hAnsi="宋体" w:cs="宋体"/>
          <w:kern w:val="0"/>
          <w:sz w:val="24"/>
        </w:rPr>
        <w:t>,</w:t>
      </w:r>
      <w:r>
        <w:rPr>
          <w:rFonts w:hint="eastAsia" w:ascii="宋体" w:hAnsi="宋体" w:cs="宋体"/>
          <w:kern w:val="0"/>
          <w:sz w:val="24"/>
        </w:rPr>
        <w:t>更是教育理念的更新，课堂教学的革命。在线教育是今后发展的热点，而农村小学生在线教育薄弱，如何提高农村小学生在线教育的教学效果，是今后需要进一步研究的领域。</w:t>
      </w:r>
    </w:p>
    <w:p w14:paraId="17583E77">
      <w:pPr>
        <w:widowControl/>
        <w:spacing w:line="400" w:lineRule="exact"/>
        <w:ind w:firstLine="480" w:firstLineChars="200"/>
        <w:rPr>
          <w:rFonts w:hint="eastAsia" w:ascii="宋体" w:hAnsi="宋体"/>
          <w:sz w:val="24"/>
        </w:rPr>
      </w:pPr>
    </w:p>
    <w:p w14:paraId="3A9CEF68">
      <w:pPr>
        <w:snapToGrid w:val="0"/>
        <w:spacing w:line="400" w:lineRule="exact"/>
        <w:ind w:firstLine="472" w:firstLineChars="225"/>
      </w:pPr>
    </w:p>
    <w:p w14:paraId="564AE1DE">
      <w:pPr>
        <w:snapToGrid w:val="0"/>
        <w:spacing w:line="400" w:lineRule="exact"/>
        <w:ind w:firstLine="472" w:firstLineChars="225"/>
        <w:sectPr>
          <w:footerReference r:id="rId9" w:type="default"/>
          <w:footnotePr>
            <w:numFmt w:val="decimalEnclosedCircleChinese"/>
          </w:footnotePr>
          <w:pgSz w:w="11906" w:h="16838"/>
          <w:pgMar w:top="1440" w:right="1797" w:bottom="1440" w:left="1797" w:header="1134" w:footer="1134" w:gutter="0"/>
          <w:pgNumType w:fmt="decimal" w:start="1"/>
          <w:cols w:space="720" w:num="1"/>
          <w:docGrid w:type="lines" w:linePitch="312" w:charSpace="0"/>
        </w:sectPr>
      </w:pPr>
    </w:p>
    <w:p w14:paraId="20F067BD">
      <w:pPr>
        <w:spacing w:line="400" w:lineRule="exact"/>
        <w:rPr>
          <w:rFonts w:hint="eastAsia" w:ascii="宋体"/>
          <w:sz w:val="24"/>
        </w:rPr>
      </w:pPr>
      <w:r>
        <w:rPr>
          <w:rFonts w:hint="eastAsia" w:ascii="宋体"/>
          <w:sz w:val="24"/>
        </w:rPr>
        <mc:AlternateContent>
          <mc:Choice Requires="wps">
            <w:drawing>
              <wp:anchor distT="0" distB="0" distL="114300" distR="114300" simplePos="0" relativeHeight="251676672" behindDoc="0" locked="0" layoutInCell="1" allowOverlap="1">
                <wp:simplePos x="0" y="0"/>
                <wp:positionH relativeFrom="column">
                  <wp:posOffset>685800</wp:posOffset>
                </wp:positionH>
                <wp:positionV relativeFrom="paragraph">
                  <wp:posOffset>0</wp:posOffset>
                </wp:positionV>
                <wp:extent cx="1371600" cy="396240"/>
                <wp:effectExtent l="870585" t="4445" r="5715" b="18415"/>
                <wp:wrapNone/>
                <wp:docPr id="52" name="圆角矩形标注 52"/>
                <wp:cNvGraphicFramePr/>
                <a:graphic xmlns:a="http://schemas.openxmlformats.org/drawingml/2006/main">
                  <a:graphicData uri="http://schemas.microsoft.com/office/word/2010/wordprocessingShape">
                    <wps:wsp>
                      <wps:cNvSpPr/>
                      <wps:spPr>
                        <a:xfrm>
                          <a:off x="0" y="0"/>
                          <a:ext cx="1371600" cy="396240"/>
                        </a:xfrm>
                        <a:prstGeom prst="wedgeRoundRectCallout">
                          <a:avLst>
                            <a:gd name="adj1" fmla="val -110694"/>
                            <a:gd name="adj2" fmla="val -15597"/>
                            <a:gd name="adj3" fmla="val 16667"/>
                          </a:avLst>
                        </a:prstGeom>
                        <a:noFill/>
                        <a:ln w="9525" cap="flat" cmpd="sng">
                          <a:solidFill>
                            <a:srgbClr val="000000"/>
                          </a:solidFill>
                          <a:prstDash val="solid"/>
                          <a:miter/>
                          <a:headEnd type="none" w="med" len="med"/>
                          <a:tailEnd type="none" w="med" len="med"/>
                        </a:ln>
                      </wps:spPr>
                      <wps:txbx>
                        <w:txbxContent>
                          <w:p w14:paraId="145DB1FA">
                            <w:pPr>
                              <w:snapToGrid w:val="0"/>
                              <w:rPr>
                                <w:rFonts w:hint="eastAsia" w:ascii="黑体" w:hAnsi="黑体" w:eastAsia="黑体"/>
                                <w:b/>
                                <w:color w:val="0000FF"/>
                                <w:sz w:val="28"/>
                                <w:szCs w:val="28"/>
                              </w:rPr>
                            </w:pPr>
                            <w:r>
                              <w:rPr>
                                <w:rFonts w:hint="eastAsia" w:ascii="黑体" w:hAnsi="黑体" w:eastAsia="黑体"/>
                                <w:b/>
                                <w:color w:val="0000FF"/>
                                <w:sz w:val="28"/>
                                <w:szCs w:val="28"/>
                              </w:rPr>
                              <w:t>此处空两行</w:t>
                            </w:r>
                          </w:p>
                        </w:txbxContent>
                      </wps:txbx>
                      <wps:bodyPr upright="1"/>
                    </wps:wsp>
                  </a:graphicData>
                </a:graphic>
              </wp:anchor>
            </w:drawing>
          </mc:Choice>
          <mc:Fallback>
            <w:pict>
              <v:shape id="_x0000_s1026" o:spid="_x0000_s1026" o:spt="62" type="#_x0000_t62" style="position:absolute;left:0pt;margin-left:54pt;margin-top:0pt;height:31.2pt;width:108pt;z-index:251676672;mso-width-relative:page;mso-height-relative:page;" filled="f" stroked="t" coordsize="21600,21600" o:gfxdata="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bSgwJ1AAAAAcBAAAPAAAAAAAA&#10;AAEAIAAAACIAAABkcnMvZG93bnJldi54bWxQSwECFAAUAAAACACHTuJAcxYk908CAACXBAAADgAA&#10;AAAAAAABACAAAAAjAQAAZHJzL2Uyb0RvYy54bWxQSwUGAAAAAAYABgBZAQAA5AUAAAAA&#10;" adj="-13110,7431,14400">
                <v:fill on="f" focussize="0,0"/>
                <v:stroke color="#000000" joinstyle="miter"/>
                <v:imagedata o:title=""/>
                <o:lock v:ext="edit" aspectratio="f"/>
                <v:textbox>
                  <w:txbxContent>
                    <w:p w14:paraId="145DB1FA">
                      <w:pPr>
                        <w:snapToGrid w:val="0"/>
                        <w:rPr>
                          <w:rFonts w:hint="eastAsia" w:ascii="黑体" w:hAnsi="黑体" w:eastAsia="黑体"/>
                          <w:b/>
                          <w:color w:val="0000FF"/>
                          <w:sz w:val="28"/>
                          <w:szCs w:val="28"/>
                        </w:rPr>
                      </w:pPr>
                      <w:r>
                        <w:rPr>
                          <w:rFonts w:hint="eastAsia" w:ascii="黑体" w:hAnsi="黑体" w:eastAsia="黑体"/>
                          <w:b/>
                          <w:color w:val="0000FF"/>
                          <w:sz w:val="28"/>
                          <w:szCs w:val="28"/>
                        </w:rPr>
                        <w:t>此处空两行</w:t>
                      </w:r>
                    </w:p>
                  </w:txbxContent>
                </v:textbox>
              </v:shape>
            </w:pict>
          </mc:Fallback>
        </mc:AlternateContent>
      </w:r>
    </w:p>
    <w:p w14:paraId="4A7451EC">
      <w:pPr>
        <w:spacing w:line="400" w:lineRule="exact"/>
        <w:rPr>
          <w:rFonts w:hint="eastAsia" w:ascii="宋体"/>
          <w:sz w:val="24"/>
        </w:rPr>
      </w:pPr>
    </w:p>
    <w:p w14:paraId="380A3CA8">
      <w:pPr>
        <w:pStyle w:val="2"/>
        <w:spacing w:before="156" w:after="156"/>
        <w:jc w:val="center"/>
        <w:rPr>
          <w:rFonts w:hint="eastAsia" w:ascii="黑体" w:hAnsi="黑体" w:cs="Times New Roman"/>
          <w:bCs w:val="0"/>
          <w:color w:val="FF0000"/>
          <w:kern w:val="2"/>
          <w:sz w:val="28"/>
          <w:szCs w:val="28"/>
        </w:rPr>
      </w:pPr>
      <w:r>
        <w:rPr>
          <w:rFonts w:hint="eastAsia" w:ascii="黑体" w:hAnsi="黑体" w:cs="Times New Roman"/>
          <w:bCs w:val="0"/>
          <w:kern w:val="2"/>
          <w:sz w:val="28"/>
          <w:szCs w:val="28"/>
        </w:rPr>
        <w:t>参考文献</w:t>
      </w:r>
      <w:r>
        <w:rPr>
          <w:rFonts w:hint="eastAsia"/>
        </w:rPr>
        <mc:AlternateContent>
          <mc:Choice Requires="wps">
            <w:drawing>
              <wp:anchor distT="0" distB="0" distL="114300" distR="114300" simplePos="0" relativeHeight="251708416" behindDoc="0" locked="0" layoutInCell="1" allowOverlap="1">
                <wp:simplePos x="0" y="0"/>
                <wp:positionH relativeFrom="column">
                  <wp:posOffset>3771900</wp:posOffset>
                </wp:positionH>
                <wp:positionV relativeFrom="paragraph">
                  <wp:posOffset>-309880</wp:posOffset>
                </wp:positionV>
                <wp:extent cx="1733550" cy="819150"/>
                <wp:effectExtent l="771525" t="5080" r="9525" b="13970"/>
                <wp:wrapNone/>
                <wp:docPr id="8" name="圆角矩形标注 8"/>
                <wp:cNvGraphicFramePr/>
                <a:graphic xmlns:a="http://schemas.openxmlformats.org/drawingml/2006/main">
                  <a:graphicData uri="http://schemas.microsoft.com/office/word/2010/wordprocessingShape">
                    <wps:wsp>
                      <wps:cNvSpPr/>
                      <wps:spPr>
                        <a:xfrm>
                          <a:off x="0" y="0"/>
                          <a:ext cx="1733550" cy="819150"/>
                        </a:xfrm>
                        <a:prstGeom prst="wedgeRoundRectCallout">
                          <a:avLst>
                            <a:gd name="adj1" fmla="val -92500"/>
                            <a:gd name="adj2" fmla="val 19083"/>
                            <a:gd name="adj3" fmla="val 16667"/>
                          </a:avLst>
                        </a:prstGeom>
                        <a:noFill/>
                        <a:ln w="9525" cap="flat" cmpd="sng">
                          <a:solidFill>
                            <a:srgbClr val="000000"/>
                          </a:solidFill>
                          <a:prstDash val="solid"/>
                          <a:miter/>
                          <a:headEnd type="none" w="med" len="med"/>
                          <a:tailEnd type="none" w="med" len="med"/>
                        </a:ln>
                      </wps:spPr>
                      <wps:txbx>
                        <w:txbxContent>
                          <w:p w14:paraId="1755EA2E">
                            <w:pPr>
                              <w:snapToGrid w:val="0"/>
                              <w:rPr>
                                <w:rFonts w:hint="eastAsia" w:ascii="黑体" w:hAnsi="黑体" w:eastAsia="黑体"/>
                                <w:b/>
                                <w:color w:val="FF0000"/>
                                <w:sz w:val="28"/>
                                <w:szCs w:val="28"/>
                              </w:rPr>
                            </w:pPr>
                            <w:r>
                              <w:rPr>
                                <w:rFonts w:hint="eastAsia" w:ascii="黑体" w:hAnsi="黑体" w:eastAsia="黑体"/>
                                <w:b/>
                                <w:color w:val="FF0000"/>
                                <w:sz w:val="28"/>
                                <w:szCs w:val="28"/>
                              </w:rPr>
                              <w:t>样式设为标题一：黑体，</w:t>
                            </w:r>
                            <w:r>
                              <w:rPr>
                                <w:rFonts w:hint="eastAsia" w:ascii="黑体" w:hAnsi="黑体" w:eastAsia="黑体"/>
                                <w:b/>
                                <w:color w:val="FF0000"/>
                                <w:sz w:val="28"/>
                                <w:szCs w:val="28"/>
                                <w:lang w:val="en-US" w:eastAsia="zh-CN"/>
                              </w:rPr>
                              <w:t>四</w:t>
                            </w:r>
                            <w:r>
                              <w:rPr>
                                <w:rFonts w:hint="eastAsia" w:ascii="黑体" w:hAnsi="黑体" w:eastAsia="黑体"/>
                                <w:b/>
                                <w:color w:val="FF0000"/>
                                <w:sz w:val="28"/>
                                <w:szCs w:val="28"/>
                              </w:rPr>
                              <w:t>号字，居中。</w:t>
                            </w:r>
                          </w:p>
                        </w:txbxContent>
                      </wps:txbx>
                      <wps:bodyPr upright="1"/>
                    </wps:wsp>
                  </a:graphicData>
                </a:graphic>
              </wp:anchor>
            </w:drawing>
          </mc:Choice>
          <mc:Fallback>
            <w:pict>
              <v:shape id="_x0000_s1026" o:spid="_x0000_s1026" o:spt="62" type="#_x0000_t62" style="position:absolute;left:0pt;margin-left:297pt;margin-top:-24.4pt;height:64.5pt;width:136.5pt;z-index:251708416;mso-width-relative:page;mso-height-relative:page;" filled="f" stroked="t" coordsize="21600,21600" o:gfxdata="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di/KLTAAAACgEAAA8AAAAAAAAAAQAg&#10;AAAAIgAAAGRycy9kb3ducmV2LnhtbFBLAQIUABQAAAAIAIdO4kD4aujTTAIAAJMEAAAOAAAAAAAA&#10;AAEAIAAAACIBAABkcnMvZTJvRG9jLnhtbFBLBQYAAAAABgAGAFkBAADgBQAAAAA=&#10;" adj="-9180,14922,14400">
                <v:fill on="f" focussize="0,0"/>
                <v:stroke color="#000000" joinstyle="miter"/>
                <v:imagedata o:title=""/>
                <o:lock v:ext="edit" aspectratio="f"/>
                <v:textbox>
                  <w:txbxContent>
                    <w:p w14:paraId="1755EA2E">
                      <w:pPr>
                        <w:snapToGrid w:val="0"/>
                        <w:rPr>
                          <w:rFonts w:hint="eastAsia" w:ascii="黑体" w:hAnsi="黑体" w:eastAsia="黑体"/>
                          <w:b/>
                          <w:color w:val="FF0000"/>
                          <w:sz w:val="28"/>
                          <w:szCs w:val="28"/>
                        </w:rPr>
                      </w:pPr>
                      <w:r>
                        <w:rPr>
                          <w:rFonts w:hint="eastAsia" w:ascii="黑体" w:hAnsi="黑体" w:eastAsia="黑体"/>
                          <w:b/>
                          <w:color w:val="FF0000"/>
                          <w:sz w:val="28"/>
                          <w:szCs w:val="28"/>
                        </w:rPr>
                        <w:t>样式设为标题一：黑体，</w:t>
                      </w:r>
                      <w:r>
                        <w:rPr>
                          <w:rFonts w:hint="eastAsia" w:ascii="黑体" w:hAnsi="黑体" w:eastAsia="黑体"/>
                          <w:b/>
                          <w:color w:val="FF0000"/>
                          <w:sz w:val="28"/>
                          <w:szCs w:val="28"/>
                          <w:lang w:val="en-US" w:eastAsia="zh-CN"/>
                        </w:rPr>
                        <w:t>四</w:t>
                      </w:r>
                      <w:r>
                        <w:rPr>
                          <w:rFonts w:hint="eastAsia" w:ascii="黑体" w:hAnsi="黑体" w:eastAsia="黑体"/>
                          <w:b/>
                          <w:color w:val="FF0000"/>
                          <w:sz w:val="28"/>
                          <w:szCs w:val="28"/>
                        </w:rPr>
                        <w:t>号字，居中。</w:t>
                      </w:r>
                    </w:p>
                  </w:txbxContent>
                </v:textbox>
              </v:shape>
            </w:pict>
          </mc:Fallback>
        </mc:AlternateContent>
      </w:r>
    </w:p>
    <w:p w14:paraId="1010A600">
      <w:pPr>
        <w:snapToGrid w:val="0"/>
        <w:ind w:left="138" w:hanging="138" w:hangingChars="49"/>
        <w:rPr>
          <w:rFonts w:hint="eastAsia" w:ascii="黑体" w:hAnsi="黑体" w:eastAsia="黑体"/>
          <w:b/>
          <w:color w:val="FF0000"/>
          <w:sz w:val="28"/>
          <w:szCs w:val="28"/>
        </w:rPr>
      </w:pPr>
      <w:r>
        <w:rPr>
          <w:rFonts w:hint="eastAsia" w:ascii="黑体" w:hAnsi="黑体" w:eastAsia="黑体"/>
          <w:b/>
          <w:color w:val="FF0000"/>
          <w:sz w:val="28"/>
          <w:szCs w:val="28"/>
        </w:rPr>
        <w:t>1</w:t>
      </w:r>
      <w:r>
        <w:rPr>
          <w:rFonts w:hint="eastAsia" w:ascii="黑体" w:hAnsi="黑体" w:eastAsia="黑体"/>
          <w:b/>
          <w:color w:val="FF0000"/>
          <w:sz w:val="28"/>
          <w:szCs w:val="28"/>
          <w:lang w:eastAsia="zh-CN"/>
        </w:rPr>
        <w:t>.</w:t>
      </w:r>
      <w:r>
        <w:rPr>
          <w:rFonts w:hint="eastAsia" w:ascii="黑体" w:hAnsi="黑体" w:eastAsia="黑体"/>
          <w:b/>
          <w:color w:val="FF0000"/>
          <w:sz w:val="28"/>
          <w:szCs w:val="28"/>
        </w:rPr>
        <w:t>编号格式：</w:t>
      </w:r>
      <w:r>
        <w:rPr>
          <w:rFonts w:ascii="黑体" w:hAnsi="黑体" w:eastAsia="黑体"/>
          <w:b/>
          <w:color w:val="FF0000"/>
          <w:sz w:val="28"/>
          <w:szCs w:val="28"/>
        </w:rPr>
        <w:t>[1] [</w:t>
      </w:r>
      <w:r>
        <w:rPr>
          <w:rFonts w:hint="eastAsia" w:ascii="黑体" w:hAnsi="黑体" w:eastAsia="黑体"/>
          <w:b/>
          <w:color w:val="FF0000"/>
          <w:sz w:val="28"/>
          <w:szCs w:val="28"/>
        </w:rPr>
        <w:t>2</w:t>
      </w:r>
      <w:r>
        <w:rPr>
          <w:rFonts w:ascii="黑体" w:hAnsi="黑体" w:eastAsia="黑体"/>
          <w:b/>
          <w:color w:val="FF0000"/>
          <w:sz w:val="28"/>
          <w:szCs w:val="28"/>
        </w:rPr>
        <w:t>] [</w:t>
      </w:r>
      <w:r>
        <w:rPr>
          <w:rFonts w:hint="eastAsia" w:ascii="黑体" w:hAnsi="黑体" w:eastAsia="黑体"/>
          <w:b/>
          <w:color w:val="FF0000"/>
          <w:sz w:val="28"/>
          <w:szCs w:val="28"/>
        </w:rPr>
        <w:t>3</w:t>
      </w:r>
      <w:r>
        <w:rPr>
          <w:rFonts w:ascii="黑体" w:hAnsi="黑体" w:eastAsia="黑体"/>
          <w:b/>
          <w:color w:val="FF0000"/>
          <w:sz w:val="28"/>
          <w:szCs w:val="28"/>
        </w:rPr>
        <w:t>]</w:t>
      </w:r>
      <w:r>
        <w:rPr>
          <w:rFonts w:hint="eastAsia" w:ascii="黑体" w:hAnsi="黑体" w:eastAsia="黑体"/>
          <w:b/>
          <w:color w:val="FF0000"/>
          <w:sz w:val="28"/>
          <w:szCs w:val="28"/>
        </w:rPr>
        <w:t>……</w:t>
      </w:r>
    </w:p>
    <w:p w14:paraId="1B33F097">
      <w:pPr>
        <w:snapToGrid w:val="0"/>
        <w:ind w:left="138" w:hanging="138" w:hangingChars="49"/>
        <w:rPr>
          <w:rFonts w:hint="eastAsia" w:ascii="黑体" w:hAnsi="黑体" w:eastAsia="黑体"/>
          <w:b/>
          <w:color w:val="FF0000"/>
          <w:sz w:val="28"/>
          <w:szCs w:val="28"/>
        </w:rPr>
      </w:pPr>
      <w:r>
        <w:rPr>
          <w:rFonts w:hint="eastAsia" w:ascii="黑体" w:hAnsi="黑体" w:eastAsia="黑体"/>
          <w:b/>
          <w:color w:val="FF0000"/>
          <w:sz w:val="28"/>
          <w:szCs w:val="28"/>
        </w:rPr>
        <w:t>2</w:t>
      </w:r>
      <w:r>
        <w:rPr>
          <w:rFonts w:hint="eastAsia" w:ascii="黑体" w:hAnsi="黑体" w:eastAsia="黑体"/>
          <w:b/>
          <w:color w:val="FF0000"/>
          <w:sz w:val="28"/>
          <w:szCs w:val="28"/>
          <w:lang w:eastAsia="zh-CN"/>
        </w:rPr>
        <w:t>.</w:t>
      </w:r>
      <w:r>
        <w:rPr>
          <w:rFonts w:hint="eastAsia" w:ascii="黑体" w:hAnsi="黑体" w:eastAsia="黑体"/>
          <w:b/>
          <w:color w:val="FF0000"/>
          <w:sz w:val="28"/>
          <w:szCs w:val="28"/>
        </w:rPr>
        <w:t>宋体，小四号字，行距20磅，段前和段后均为0</w:t>
      </w:r>
    </w:p>
    <w:p w14:paraId="775B6274">
      <w:pPr>
        <w:snapToGrid w:val="0"/>
        <w:ind w:left="138" w:hanging="138" w:hangingChars="49"/>
        <w:rPr>
          <w:rFonts w:hint="eastAsia" w:ascii="黑体" w:hAnsi="黑体" w:eastAsia="黑体"/>
          <w:b/>
          <w:color w:val="FF0000"/>
          <w:sz w:val="28"/>
          <w:szCs w:val="28"/>
          <w:lang w:val="en-US" w:eastAsia="zh-CN"/>
        </w:rPr>
      </w:pPr>
      <w:r>
        <w:rPr>
          <w:rFonts w:hint="eastAsia" w:ascii="黑体" w:hAnsi="黑体" w:eastAsia="黑体"/>
          <w:b/>
          <w:color w:val="FF0000"/>
          <w:sz w:val="28"/>
          <w:szCs w:val="28"/>
        </w:rPr>
        <w:t>3</w:t>
      </w:r>
      <w:r>
        <w:rPr>
          <w:rFonts w:hint="eastAsia" w:ascii="黑体" w:hAnsi="黑体" w:eastAsia="黑体"/>
          <w:b/>
          <w:color w:val="FF0000"/>
          <w:sz w:val="28"/>
          <w:szCs w:val="28"/>
          <w:lang w:eastAsia="zh-CN"/>
        </w:rPr>
        <w:t>.</w:t>
      </w:r>
      <w:r>
        <w:rPr>
          <w:rFonts w:hint="eastAsia" w:ascii="黑体" w:hAnsi="黑体" w:eastAsia="黑体"/>
          <w:b/>
          <w:color w:val="FF0000"/>
          <w:sz w:val="28"/>
          <w:szCs w:val="28"/>
        </w:rPr>
        <w:t>不少于</w:t>
      </w:r>
      <w:r>
        <w:rPr>
          <w:rFonts w:hint="eastAsia" w:ascii="黑体" w:hAnsi="黑体" w:eastAsia="黑体"/>
          <w:b/>
          <w:color w:val="FF0000"/>
          <w:sz w:val="28"/>
          <w:szCs w:val="28"/>
          <w:lang w:val="en-US" w:eastAsia="zh-CN"/>
        </w:rPr>
        <w:t>15篇,其中近五年文献占比不低于50%</w:t>
      </w:r>
    </w:p>
    <w:p w14:paraId="0E1EBBE8">
      <w:pPr>
        <w:snapToGrid w:val="0"/>
        <w:ind w:left="138" w:hanging="138" w:hangingChars="49"/>
        <w:rPr>
          <w:rFonts w:hint="eastAsia" w:ascii="黑体" w:hAnsi="黑体" w:eastAsia="黑体"/>
          <w:b/>
          <w:color w:val="FF0000"/>
          <w:sz w:val="28"/>
          <w:szCs w:val="28"/>
        </w:rPr>
      </w:pPr>
      <w:r>
        <w:rPr>
          <w:rFonts w:hint="eastAsia" w:ascii="黑体" w:hAnsi="黑体" w:eastAsia="黑体"/>
          <w:b/>
          <w:color w:val="FF0000"/>
          <w:sz w:val="28"/>
          <w:szCs w:val="28"/>
        </w:rPr>
        <w:t>4</w:t>
      </w:r>
      <w:r>
        <w:rPr>
          <w:rFonts w:hint="eastAsia" w:ascii="黑体" w:hAnsi="黑体" w:eastAsia="黑体"/>
          <w:b/>
          <w:color w:val="FF0000"/>
          <w:sz w:val="28"/>
          <w:szCs w:val="28"/>
          <w:lang w:eastAsia="zh-CN"/>
        </w:rPr>
        <w:t>.</w:t>
      </w:r>
      <w:r>
        <w:rPr>
          <w:rFonts w:hint="eastAsia" w:ascii="黑体" w:hAnsi="黑体" w:eastAsia="黑体"/>
          <w:b/>
          <w:color w:val="FF0000"/>
          <w:sz w:val="28"/>
          <w:szCs w:val="28"/>
          <w:lang w:val="en-US" w:eastAsia="zh-CN"/>
        </w:rPr>
        <w:t>参考文献应在文中相应地方按出现顺序标引</w:t>
      </w:r>
      <w:r>
        <w:rPr>
          <w:rFonts w:hint="eastAsia" w:ascii="黑体" w:hAnsi="黑体" w:eastAsia="黑体"/>
          <w:b/>
          <w:color w:val="FF0000"/>
          <w:sz w:val="28"/>
          <w:szCs w:val="28"/>
        </w:rPr>
        <w:t>,采用统一的格式</w:t>
      </w:r>
    </w:p>
    <w:p w14:paraId="2CD6185A">
      <w:pPr>
        <w:snapToGrid w:val="0"/>
        <w:ind w:left="138" w:hanging="138" w:hangingChars="49"/>
        <w:rPr>
          <w:rFonts w:hint="eastAsia" w:ascii="黑体" w:hAnsi="黑体" w:eastAsia="黑体"/>
          <w:b/>
          <w:color w:val="0000FF"/>
          <w:sz w:val="28"/>
          <w:szCs w:val="28"/>
        </w:rPr>
      </w:pPr>
      <w:r>
        <w:rPr>
          <w:rFonts w:hint="eastAsia" w:ascii="黑体" w:hAnsi="黑体" w:eastAsia="黑体"/>
          <w:b/>
          <w:color w:val="0000FF"/>
          <w:sz w:val="28"/>
          <w:szCs w:val="28"/>
          <w:lang w:val="en-US" w:eastAsia="zh-CN"/>
        </w:rPr>
        <w:t>5.</w:t>
      </w:r>
      <w:r>
        <w:rPr>
          <w:rFonts w:hint="eastAsia" w:ascii="黑体" w:hAnsi="黑体" w:eastAsia="黑体"/>
          <w:b/>
          <w:color w:val="0000FF"/>
          <w:sz w:val="28"/>
          <w:szCs w:val="28"/>
        </w:rPr>
        <w:t>参考文献必须标明文献类型标志：</w:t>
      </w:r>
      <w:r>
        <w:rPr>
          <w:rFonts w:hint="eastAsia" w:ascii="黑体" w:hAnsi="黑体" w:eastAsia="黑体"/>
          <w:b/>
          <w:color w:val="0000FF"/>
          <w:sz w:val="28"/>
          <w:szCs w:val="28"/>
          <w:lang w:val="en-US" w:eastAsia="zh-CN"/>
        </w:rPr>
        <w:t>专著</w:t>
      </w:r>
      <w:r>
        <w:rPr>
          <w:rFonts w:hint="eastAsia" w:ascii="黑体" w:hAnsi="黑体" w:eastAsia="黑体"/>
          <w:b/>
          <w:color w:val="0000FF"/>
          <w:sz w:val="28"/>
          <w:szCs w:val="28"/>
        </w:rPr>
        <w:t xml:space="preserve"> M；</w:t>
      </w:r>
      <w:r>
        <w:rPr>
          <w:rFonts w:hint="eastAsia" w:ascii="黑体" w:hAnsi="黑体" w:eastAsia="黑体"/>
          <w:b/>
          <w:color w:val="0000FF"/>
          <w:sz w:val="28"/>
          <w:szCs w:val="28"/>
          <w:lang w:val="en-US" w:eastAsia="zh-CN"/>
        </w:rPr>
        <w:t>论文集</w:t>
      </w:r>
      <w:r>
        <w:rPr>
          <w:rFonts w:hint="eastAsia" w:ascii="黑体" w:hAnsi="黑体" w:eastAsia="黑体"/>
          <w:b/>
          <w:color w:val="0000FF"/>
          <w:sz w:val="28"/>
          <w:szCs w:val="28"/>
        </w:rPr>
        <w:t xml:space="preserve"> C；报纸 N；期刊 J；学位论文 D；报告 R；标准 S；专利 P；数据库 DB；计算机程序 CP；电子公告 EB。电子文献载体类型标志：磁带 MT；磁盘 DK；光盘 CD；联机网络 OL。</w:t>
      </w:r>
    </w:p>
    <w:p w14:paraId="3E32CEF0">
      <w:pPr>
        <w:spacing w:line="400" w:lineRule="exact"/>
        <w:rPr>
          <w:rFonts w:hint="eastAsia" w:ascii="宋体" w:hAnsi="宋体"/>
          <w:b/>
          <w:bCs/>
          <w:sz w:val="24"/>
          <w:highlight w:val="yellow"/>
        </w:rPr>
      </w:pPr>
      <w:r>
        <w:rPr>
          <w:rFonts w:hint="eastAsia" w:ascii="宋体" w:hAnsi="宋体"/>
          <w:b/>
          <w:bCs/>
          <w:sz w:val="24"/>
          <w:highlight w:val="yellow"/>
        </w:rPr>
        <w:t>论著：</w:t>
      </w:r>
    </w:p>
    <w:p w14:paraId="2709DE82">
      <w:pPr>
        <w:spacing w:line="400" w:lineRule="exact"/>
        <w:rPr>
          <w:rFonts w:hint="eastAsia" w:ascii="宋体" w:hAnsi="宋体"/>
          <w:color w:val="auto"/>
          <w:sz w:val="24"/>
        </w:rPr>
      </w:pPr>
      <w:r>
        <w:rPr>
          <w:rFonts w:ascii="宋体" w:hAnsi="宋体"/>
          <w:color w:val="auto"/>
          <w:sz w:val="24"/>
        </w:rPr>
        <w:t xml:space="preserve">[1] </w:t>
      </w:r>
      <w:r>
        <w:rPr>
          <w:rFonts w:hint="eastAsia" w:ascii="宋体" w:hAnsi="宋体"/>
          <w:color w:val="auto"/>
          <w:sz w:val="24"/>
        </w:rPr>
        <w:t>刘强</w:t>
      </w:r>
      <w:r>
        <w:rPr>
          <w:rFonts w:hint="eastAsia" w:ascii="宋体" w:hAnsi="宋体"/>
          <w:color w:val="auto"/>
          <w:sz w:val="24"/>
          <w:lang w:val="en-US" w:eastAsia="zh-CN"/>
        </w:rPr>
        <w:t>.</w:t>
      </w:r>
      <w:r>
        <w:rPr>
          <w:rFonts w:hint="eastAsia" w:ascii="宋体" w:hAnsi="宋体"/>
          <w:color w:val="auto"/>
          <w:sz w:val="24"/>
        </w:rPr>
        <w:t>思想政治学科教学新论</w:t>
      </w:r>
      <w:r>
        <w:rPr>
          <w:rFonts w:ascii="宋体" w:hAnsi="宋体"/>
          <w:color w:val="auto"/>
          <w:sz w:val="24"/>
        </w:rPr>
        <w:t>[M].</w:t>
      </w:r>
      <w:r>
        <w:rPr>
          <w:rFonts w:hint="eastAsia" w:ascii="宋体" w:hAnsi="宋体"/>
          <w:color w:val="auto"/>
          <w:sz w:val="24"/>
        </w:rPr>
        <w:t>北京：高等教育出版社</w:t>
      </w:r>
      <w:r>
        <w:rPr>
          <w:rFonts w:ascii="宋体" w:hAnsi="宋体"/>
          <w:color w:val="auto"/>
          <w:sz w:val="24"/>
        </w:rPr>
        <w:t>,2009.</w:t>
      </w:r>
    </w:p>
    <w:p w14:paraId="3EF3E000">
      <w:pPr>
        <w:spacing w:line="400" w:lineRule="exact"/>
        <w:rPr>
          <w:rFonts w:hint="eastAsia" w:ascii="宋体"/>
          <w:b/>
          <w:bCs/>
          <w:color w:val="auto"/>
          <w:sz w:val="24"/>
        </w:rPr>
      </w:pPr>
      <w:r>
        <w:rPr>
          <w:rFonts w:hint="eastAsia" w:ascii="宋体" w:hAnsi="宋体"/>
          <w:b/>
          <w:bCs/>
          <w:color w:val="auto"/>
          <w:sz w:val="24"/>
          <w:highlight w:val="yellow"/>
        </w:rPr>
        <w:t>期刊：</w:t>
      </w:r>
    </w:p>
    <w:p w14:paraId="4AE0E321">
      <w:pPr>
        <w:spacing w:line="400" w:lineRule="exact"/>
        <w:rPr>
          <w:rFonts w:ascii="宋体"/>
          <w:color w:val="auto"/>
          <w:sz w:val="24"/>
        </w:rPr>
      </w:pPr>
      <w:r>
        <w:rPr>
          <w:rFonts w:ascii="宋体" w:hAnsi="宋体"/>
          <w:color w:val="auto"/>
          <w:sz w:val="24"/>
        </w:rPr>
        <w:t>[</w:t>
      </w:r>
      <w:r>
        <w:rPr>
          <w:rFonts w:hint="eastAsia" w:ascii="宋体" w:hAnsi="宋体"/>
          <w:color w:val="auto"/>
          <w:sz w:val="24"/>
          <w:lang w:val="en-US" w:eastAsia="zh-CN"/>
        </w:rPr>
        <w:t>2</w:t>
      </w:r>
      <w:r>
        <w:rPr>
          <w:rFonts w:ascii="宋体" w:hAnsi="宋体"/>
          <w:color w:val="auto"/>
          <w:sz w:val="24"/>
        </w:rPr>
        <w:t>]</w:t>
      </w:r>
      <w:r>
        <w:rPr>
          <w:rFonts w:ascii="宋体"/>
          <w:color w:val="auto"/>
          <w:sz w:val="24"/>
        </w:rPr>
        <w:tab/>
      </w:r>
      <w:r>
        <w:rPr>
          <w:rFonts w:hint="eastAsia" w:ascii="宋体" w:hAnsi="宋体"/>
          <w:color w:val="auto"/>
          <w:sz w:val="24"/>
        </w:rPr>
        <w:t>徐艳华</w:t>
      </w:r>
      <w:r>
        <w:rPr>
          <w:rFonts w:hint="eastAsia" w:ascii="宋体" w:hAnsi="宋体"/>
          <w:color w:val="auto"/>
          <w:sz w:val="24"/>
          <w:lang w:val="en-US" w:eastAsia="zh-CN"/>
        </w:rPr>
        <w:t>.</w:t>
      </w:r>
      <w:r>
        <w:rPr>
          <w:rFonts w:hint="eastAsia" w:ascii="宋体" w:hAnsi="宋体"/>
          <w:color w:val="auto"/>
          <w:sz w:val="24"/>
        </w:rPr>
        <w:t>浅析思想政治课社会实践活动的特点、功能及策略</w:t>
      </w:r>
      <w:r>
        <w:rPr>
          <w:rFonts w:ascii="宋体" w:hAnsi="宋体"/>
          <w:color w:val="auto"/>
          <w:sz w:val="24"/>
        </w:rPr>
        <w:t>[J].</w:t>
      </w:r>
      <w:r>
        <w:rPr>
          <w:rFonts w:hint="eastAsia" w:ascii="宋体" w:hAnsi="宋体"/>
          <w:color w:val="auto"/>
          <w:sz w:val="24"/>
        </w:rPr>
        <w:t>思想政治课教学，</w:t>
      </w:r>
      <w:r>
        <w:rPr>
          <w:rFonts w:ascii="宋体" w:hAnsi="宋体"/>
          <w:color w:val="auto"/>
          <w:sz w:val="24"/>
        </w:rPr>
        <w:t>2001,</w:t>
      </w:r>
      <w:r>
        <w:rPr>
          <w:rFonts w:hint="eastAsia" w:ascii="宋体" w:hAnsi="宋体"/>
          <w:color w:val="auto"/>
          <w:sz w:val="24"/>
        </w:rPr>
        <w:t>(</w:t>
      </w:r>
      <w:r>
        <w:rPr>
          <w:rFonts w:ascii="宋体" w:hAnsi="宋体"/>
          <w:color w:val="auto"/>
          <w:sz w:val="24"/>
        </w:rPr>
        <w:t>12</w:t>
      </w:r>
      <w:r>
        <w:rPr>
          <w:rFonts w:hint="eastAsia" w:ascii="宋体" w:hAnsi="宋体"/>
          <w:color w:val="auto"/>
          <w:sz w:val="24"/>
        </w:rPr>
        <w:t>)</w:t>
      </w:r>
      <w:r>
        <w:rPr>
          <w:rFonts w:ascii="宋体" w:hAnsi="宋体"/>
          <w:color w:val="auto"/>
          <w:sz w:val="24"/>
        </w:rPr>
        <w:t>.</w:t>
      </w:r>
    </w:p>
    <w:p w14:paraId="6FE476DF">
      <w:pPr>
        <w:spacing w:line="400" w:lineRule="exact"/>
        <w:rPr>
          <w:rFonts w:hint="eastAsia" w:ascii="宋体" w:hAnsi="宋体"/>
          <w:sz w:val="24"/>
          <w:highlight w:val="yellow"/>
        </w:rPr>
      </w:pPr>
      <w:r>
        <w:rPr>
          <w:rFonts w:hint="eastAsia" w:ascii="宋体" w:hAnsi="宋体"/>
          <w:b/>
          <w:bCs/>
          <w:sz w:val="24"/>
          <w:highlight w:val="yellow"/>
        </w:rPr>
        <w:t>学位论文：</w:t>
      </w:r>
    </w:p>
    <w:p w14:paraId="00BE2B5D">
      <w:pPr>
        <w:spacing w:line="400" w:lineRule="exact"/>
        <w:rPr>
          <w:rFonts w:ascii="宋体"/>
          <w:sz w:val="24"/>
        </w:rPr>
      </w:pPr>
      <w:r>
        <w:rPr>
          <w:rFonts w:ascii="宋体" w:hAnsi="宋体"/>
          <w:sz w:val="24"/>
        </w:rPr>
        <w:t>[</w:t>
      </w:r>
      <w:r>
        <w:rPr>
          <w:rFonts w:hint="eastAsia" w:ascii="宋体" w:hAnsi="宋体"/>
          <w:sz w:val="24"/>
          <w:lang w:val="en-US" w:eastAsia="zh-CN"/>
        </w:rPr>
        <w:t>3</w:t>
      </w:r>
      <w:r>
        <w:rPr>
          <w:rFonts w:ascii="宋体" w:hAnsi="宋体"/>
          <w:sz w:val="24"/>
        </w:rPr>
        <w:t xml:space="preserve">] </w:t>
      </w:r>
      <w:r>
        <w:rPr>
          <w:rFonts w:hint="eastAsia" w:ascii="宋体" w:hAnsi="宋体"/>
          <w:sz w:val="24"/>
        </w:rPr>
        <w:t>尚超</w:t>
      </w:r>
      <w:r>
        <w:rPr>
          <w:rFonts w:hint="eastAsia" w:ascii="宋体" w:hAnsi="宋体"/>
          <w:sz w:val="24"/>
          <w:lang w:val="en-US" w:eastAsia="zh-CN"/>
        </w:rPr>
        <w:t>.</w:t>
      </w:r>
      <w:r>
        <w:rPr>
          <w:rFonts w:hint="eastAsia" w:ascii="宋体" w:hAnsi="宋体"/>
          <w:sz w:val="24"/>
        </w:rPr>
        <w:t>论中学生思想政治课兴趣培养的有效途径</w:t>
      </w:r>
      <w:r>
        <w:rPr>
          <w:rFonts w:ascii="宋体" w:hAnsi="宋体"/>
          <w:sz w:val="24"/>
        </w:rPr>
        <w:t>[D].</w:t>
      </w:r>
      <w:r>
        <w:rPr>
          <w:rFonts w:hint="eastAsia" w:ascii="宋体" w:hAnsi="宋体"/>
          <w:sz w:val="24"/>
        </w:rPr>
        <w:t>郑州：河南大学，</w:t>
      </w:r>
      <w:r>
        <w:rPr>
          <w:rFonts w:ascii="宋体" w:hAnsi="宋体"/>
          <w:sz w:val="24"/>
        </w:rPr>
        <w:t>2014.</w:t>
      </w:r>
    </w:p>
    <w:p w14:paraId="77A01D74">
      <w:pPr>
        <w:spacing w:line="400" w:lineRule="exact"/>
        <w:rPr>
          <w:rFonts w:hint="eastAsia" w:ascii="宋体" w:hAnsi="宋体"/>
          <w:sz w:val="24"/>
        </w:rPr>
      </w:pPr>
      <w:r>
        <w:rPr>
          <w:rFonts w:ascii="宋体" w:hAnsi="宋体"/>
          <w:sz w:val="24"/>
        </w:rPr>
        <w:t>[4]Jerome I.Rotgans, Henk G Schmidt. The role of teachers in facilitating situational interest in an active — learning classroom [J]. Teaching and Teacher Education, 2011, (27)</w:t>
      </w:r>
      <w:r>
        <w:rPr>
          <w:rFonts w:hint="eastAsia" w:ascii="宋体" w:hAnsi="宋体"/>
          <w:sz w:val="24"/>
        </w:rPr>
        <w:t>.</w:t>
      </w:r>
    </w:p>
    <w:p w14:paraId="29D23006">
      <w:pPr>
        <w:rPr>
          <w:rFonts w:hint="eastAsia" w:ascii="宋体" w:hAnsi="宋体"/>
          <w:b/>
          <w:bCs/>
          <w:highlight w:val="yellow"/>
        </w:rPr>
      </w:pPr>
      <w:r>
        <w:rPr>
          <w:rFonts w:hint="eastAsia" w:ascii="宋体" w:hAnsi="宋体"/>
          <w:b/>
          <w:bCs/>
          <w:highlight w:val="yellow"/>
        </w:rPr>
        <w:t>论文集中的析出文献：</w:t>
      </w:r>
    </w:p>
    <w:p w14:paraId="71804117">
      <w:pPr>
        <w:rPr>
          <w:rFonts w:hint="eastAsia" w:ascii="宋体" w:hAnsi="宋体"/>
          <w:b/>
          <w:bCs/>
          <w:highlight w:val="yellow"/>
        </w:rPr>
      </w:pPr>
      <w:r>
        <w:rPr>
          <w:rFonts w:hint="eastAsia" w:ascii="宋体" w:hAnsi="宋体"/>
          <w:b/>
          <w:bCs/>
          <w:highlight w:val="yellow"/>
        </w:rPr>
        <w:t>[序号] 析出文献主要责任者.析出文献题名[A].原文献主要责任者（任选）.原文献题名[C].出版地：出版者，出版年.如</w:t>
      </w:r>
    </w:p>
    <w:p w14:paraId="06132405">
      <w:pPr>
        <w:spacing w:line="400" w:lineRule="exact"/>
        <w:rPr>
          <w:rFonts w:hint="eastAsia" w:ascii="宋体" w:hAnsi="宋体"/>
          <w:sz w:val="24"/>
        </w:rPr>
      </w:pPr>
      <w:r>
        <w:rPr>
          <w:rFonts w:hint="eastAsia" w:ascii="宋体" w:hAnsi="宋体"/>
          <w:sz w:val="24"/>
        </w:rPr>
        <w:t>[5] 钟文发.非线性规划在可燃毒物配置中的应用［A］.赵炜.运筹学的理论与应用--中国运筹学会论文集［C］.西安：西安电子科技大学出版社，1996.</w:t>
      </w:r>
    </w:p>
    <w:p w14:paraId="4A97790D">
      <w:pPr>
        <w:rPr>
          <w:rFonts w:hint="eastAsia" w:ascii="宋体" w:hAnsi="宋体"/>
          <w:b/>
          <w:bCs/>
          <w:highlight w:val="yellow"/>
        </w:rPr>
      </w:pPr>
      <w:r>
        <w:rPr>
          <w:rFonts w:hint="eastAsia" w:ascii="宋体" w:hAnsi="宋体"/>
          <w:b/>
          <w:bCs/>
          <w:highlight w:val="yellow"/>
        </w:rPr>
        <w:t>报纸文章：</w:t>
      </w:r>
    </w:p>
    <w:p w14:paraId="2B0757A5">
      <w:pPr>
        <w:rPr>
          <w:rFonts w:hint="eastAsia" w:ascii="宋体" w:hAnsi="宋体"/>
          <w:sz w:val="24"/>
        </w:rPr>
      </w:pPr>
      <w:r>
        <w:rPr>
          <w:rFonts w:hint="eastAsia" w:ascii="宋体" w:hAnsi="宋体"/>
          <w:sz w:val="24"/>
        </w:rPr>
        <w:t>［</w:t>
      </w:r>
      <w:r>
        <w:rPr>
          <w:rFonts w:hint="eastAsia" w:ascii="宋体" w:hAnsi="宋体"/>
          <w:sz w:val="24"/>
          <w:lang w:val="en-US" w:eastAsia="zh-CN"/>
        </w:rPr>
        <w:t>6</w:t>
      </w:r>
      <w:r>
        <w:rPr>
          <w:rFonts w:hint="eastAsia" w:ascii="宋体" w:hAnsi="宋体"/>
          <w:sz w:val="24"/>
        </w:rPr>
        <w:t>］谢希德.创造学习的新思路［N］.人民日报，1998-12-25（10）.</w:t>
      </w:r>
    </w:p>
    <w:p w14:paraId="53534B0D">
      <w:pPr>
        <w:rPr>
          <w:rFonts w:hint="eastAsia" w:ascii="宋体" w:hAnsi="宋体"/>
        </w:rPr>
      </w:pPr>
      <w:r>
        <w:rPr>
          <w:rFonts w:hint="eastAsia" w:ascii="宋体" w:hAnsi="宋体"/>
          <w:b/>
          <w:bCs/>
          <w:highlight w:val="yellow"/>
        </w:rPr>
        <w:t>电子文献：</w:t>
      </w:r>
    </w:p>
    <w:p w14:paraId="47DD37FF">
      <w:pPr>
        <w:spacing w:line="400" w:lineRule="exact"/>
        <w:rPr>
          <w:rFonts w:hint="eastAsia" w:ascii="宋体" w:hAnsi="宋体"/>
          <w:sz w:val="24"/>
        </w:rPr>
      </w:pPr>
      <w:r>
        <w:rPr>
          <w:rFonts w:hint="eastAsia" w:ascii="宋体" w:hAnsi="宋体"/>
          <w:sz w:val="24"/>
        </w:rPr>
        <w:t>[</w:t>
      </w:r>
      <w:r>
        <w:rPr>
          <w:rFonts w:hint="eastAsia" w:ascii="宋体" w:hAnsi="宋体"/>
          <w:sz w:val="24"/>
          <w:lang w:val="en-US" w:eastAsia="zh-CN"/>
        </w:rPr>
        <w:t>7</w:t>
      </w:r>
      <w:r>
        <w:rPr>
          <w:rFonts w:hint="eastAsia" w:ascii="宋体" w:hAnsi="宋体"/>
          <w:sz w:val="24"/>
        </w:rPr>
        <w:t>]王明亮.关于中国学术期刊标准化数据库系统工程的进展</w:t>
      </w:r>
      <w:r>
        <w:rPr>
          <w:rFonts w:hint="eastAsia" w:ascii="宋体" w:hAnsi="宋体"/>
          <w:color w:val="FF0000"/>
          <w:sz w:val="24"/>
        </w:rPr>
        <w:t>［EB/OL］</w:t>
      </w:r>
      <w:r>
        <w:rPr>
          <w:rFonts w:hint="eastAsia" w:ascii="宋体" w:hAnsi="宋体"/>
          <w:sz w:val="24"/>
        </w:rPr>
        <w:t>. http://www.cajcd.edu.cn/pub/wml.html ，1998-08-16/1998-10-01.</w:t>
      </w:r>
    </w:p>
    <w:p w14:paraId="2897CECF">
      <w:pPr>
        <w:rPr>
          <w:rFonts w:hint="eastAsia" w:ascii="宋体" w:hAnsi="宋体"/>
          <w:b/>
          <w:bCs/>
          <w:highlight w:val="yellow"/>
        </w:rPr>
      </w:pPr>
      <w:r>
        <w:rPr>
          <w:rFonts w:hint="eastAsia" w:ascii="宋体" w:hAnsi="宋体"/>
          <w:b/>
          <w:bCs/>
          <w:highlight w:val="yellow"/>
        </w:rPr>
        <w:t>各种未定义类型的文献:</w:t>
      </w:r>
    </w:p>
    <w:p w14:paraId="327FCC65">
      <w:pPr>
        <w:rPr>
          <w:rFonts w:hint="eastAsia" w:ascii="宋体" w:hAnsi="宋体"/>
        </w:rPr>
      </w:pPr>
      <w:r>
        <w:rPr>
          <w:rFonts w:hint="eastAsia" w:ascii="宋体" w:hAnsi="宋体"/>
        </w:rPr>
        <w:t>[序号] 主要责任者.文献题名[Z].出版地：出版者，出版年.</w:t>
      </w:r>
    </w:p>
    <w:p w14:paraId="48FD599A">
      <w:pPr>
        <w:spacing w:line="400" w:lineRule="exact"/>
        <w:rPr>
          <w:rFonts w:hint="eastAsia"/>
          <w:b/>
          <w:sz w:val="40"/>
          <w:szCs w:val="48"/>
        </w:rPr>
      </w:pPr>
    </w:p>
    <w:p w14:paraId="253321EE">
      <w:pPr>
        <w:widowControl/>
        <w:snapToGrid w:val="0"/>
        <w:spacing w:line="360" w:lineRule="auto"/>
        <w:jc w:val="center"/>
        <w:rPr>
          <w:rFonts w:hint="eastAsia"/>
          <w:b/>
          <w:sz w:val="40"/>
          <w:szCs w:val="48"/>
        </w:rPr>
      </w:pPr>
      <w:bookmarkStart w:id="19" w:name="_GoBack"/>
      <w:bookmarkEnd w:id="19"/>
    </w:p>
    <w:p w14:paraId="15A27B6F">
      <w:pPr>
        <w:widowControl/>
        <w:snapToGrid w:val="0"/>
        <w:spacing w:line="360" w:lineRule="auto"/>
        <w:jc w:val="center"/>
        <w:rPr>
          <w:rFonts w:hint="eastAsia" w:asciiTheme="majorEastAsia" w:hAnsiTheme="majorEastAsia" w:eastAsiaTheme="majorEastAsia" w:cstheme="majorEastAsia"/>
          <w:b/>
          <w:bCs/>
          <w:sz w:val="24"/>
          <w:szCs w:val="24"/>
        </w:rPr>
      </w:pPr>
      <w:r>
        <w:rPr>
          <w:rFonts w:hint="eastAsia"/>
        </w:rPr>
        <mc:AlternateContent>
          <mc:Choice Requires="wps">
            <w:drawing>
              <wp:anchor distT="0" distB="0" distL="114300" distR="114300" simplePos="0" relativeHeight="251709440" behindDoc="0" locked="0" layoutInCell="1" allowOverlap="1">
                <wp:simplePos x="0" y="0"/>
                <wp:positionH relativeFrom="column">
                  <wp:posOffset>3733800</wp:posOffset>
                </wp:positionH>
                <wp:positionV relativeFrom="paragraph">
                  <wp:posOffset>-259080</wp:posOffset>
                </wp:positionV>
                <wp:extent cx="1733550" cy="598170"/>
                <wp:effectExtent l="774700" t="5080" r="6350" b="6350"/>
                <wp:wrapNone/>
                <wp:docPr id="9" name="圆角矩形标注 9"/>
                <wp:cNvGraphicFramePr/>
                <a:graphic xmlns:a="http://schemas.openxmlformats.org/drawingml/2006/main">
                  <a:graphicData uri="http://schemas.microsoft.com/office/word/2010/wordprocessingShape">
                    <wps:wsp>
                      <wps:cNvSpPr/>
                      <wps:spPr>
                        <a:xfrm>
                          <a:off x="0" y="0"/>
                          <a:ext cx="1733550" cy="598170"/>
                        </a:xfrm>
                        <a:prstGeom prst="wedgeRoundRectCallout">
                          <a:avLst>
                            <a:gd name="adj1" fmla="val -92500"/>
                            <a:gd name="adj2" fmla="val 19083"/>
                            <a:gd name="adj3" fmla="val 16667"/>
                          </a:avLst>
                        </a:prstGeom>
                        <a:noFill/>
                        <a:ln w="9525" cap="flat" cmpd="sng">
                          <a:solidFill>
                            <a:srgbClr val="000000"/>
                          </a:solidFill>
                          <a:prstDash val="solid"/>
                          <a:miter/>
                          <a:headEnd type="none" w="med" len="med"/>
                          <a:tailEnd type="none" w="med" len="med"/>
                        </a:ln>
                      </wps:spPr>
                      <wps:txbx>
                        <w:txbxContent>
                          <w:p w14:paraId="66F6773F">
                            <w:pPr>
                              <w:snapToGrid w:val="0"/>
                              <w:rPr>
                                <w:rFonts w:hint="eastAsia" w:ascii="黑体" w:hAnsi="黑体" w:eastAsia="黑体"/>
                                <w:b/>
                                <w:color w:val="FF0000"/>
                                <w:sz w:val="28"/>
                                <w:szCs w:val="28"/>
                              </w:rPr>
                            </w:pPr>
                            <w:r>
                              <w:rPr>
                                <w:rFonts w:hint="eastAsia" w:ascii="黑体" w:hAnsi="黑体" w:eastAsia="黑体"/>
                                <w:b/>
                                <w:color w:val="FF0000"/>
                                <w:sz w:val="28"/>
                                <w:szCs w:val="28"/>
                              </w:rPr>
                              <w:t>样式设为</w:t>
                            </w:r>
                            <w:r>
                              <w:rPr>
                                <w:rFonts w:hint="eastAsia" w:ascii="黑体" w:hAnsi="黑体" w:eastAsia="黑体"/>
                                <w:b/>
                                <w:color w:val="FF0000"/>
                                <w:sz w:val="28"/>
                                <w:szCs w:val="28"/>
                                <w:lang w:val="en-US" w:eastAsia="zh-CN"/>
                              </w:rPr>
                              <w:t>宋</w:t>
                            </w:r>
                            <w:r>
                              <w:rPr>
                                <w:rFonts w:hint="eastAsia" w:ascii="黑体" w:hAnsi="黑体" w:eastAsia="黑体"/>
                                <w:b/>
                                <w:color w:val="FF0000"/>
                                <w:sz w:val="28"/>
                                <w:szCs w:val="28"/>
                              </w:rPr>
                              <w:t>体，</w:t>
                            </w:r>
                            <w:r>
                              <w:rPr>
                                <w:rFonts w:hint="eastAsia" w:ascii="黑体" w:hAnsi="黑体" w:eastAsia="黑体"/>
                                <w:b/>
                                <w:color w:val="FF0000"/>
                                <w:sz w:val="28"/>
                                <w:szCs w:val="28"/>
                                <w:lang w:val="en-US" w:eastAsia="zh-CN"/>
                              </w:rPr>
                              <w:t>四</w:t>
                            </w:r>
                            <w:r>
                              <w:rPr>
                                <w:rFonts w:hint="eastAsia" w:ascii="黑体" w:hAnsi="黑体" w:eastAsia="黑体"/>
                                <w:b/>
                                <w:color w:val="FF0000"/>
                                <w:sz w:val="28"/>
                                <w:szCs w:val="28"/>
                              </w:rPr>
                              <w:t>号字，居中。</w:t>
                            </w:r>
                          </w:p>
                        </w:txbxContent>
                      </wps:txbx>
                      <wps:bodyPr upright="1"/>
                    </wps:wsp>
                  </a:graphicData>
                </a:graphic>
              </wp:anchor>
            </w:drawing>
          </mc:Choice>
          <mc:Fallback>
            <w:pict>
              <v:shape id="_x0000_s1026" o:spid="_x0000_s1026" o:spt="62" type="#_x0000_t62" style="position:absolute;left:0pt;margin-left:294pt;margin-top:-20.4pt;height:47.1pt;width:136.5pt;z-index:251709440;mso-width-relative:page;mso-height-relative:page;" filled="f" stroked="t" coordsize="21600,21600" o:gfxdata="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fusLk0wAAAAoBAAAPAAAAAAAAAAEA&#10;IAAAACIAAABkcnMvZG93bnJldi54bWxQSwECFAAUAAAACACHTuJANb9QzE0CAACTBAAADgAAAAAA&#10;AAABACAAAAAiAQAAZHJzL2Uyb0RvYy54bWxQSwUGAAAAAAYABgBZAQAA4QUAAAAA&#10;" adj="-9180,14922,14400">
                <v:fill on="f" focussize="0,0"/>
                <v:stroke color="#000000" joinstyle="miter"/>
                <v:imagedata o:title=""/>
                <o:lock v:ext="edit" aspectratio="f"/>
                <v:textbox>
                  <w:txbxContent>
                    <w:p w14:paraId="66F6773F">
                      <w:pPr>
                        <w:snapToGrid w:val="0"/>
                        <w:rPr>
                          <w:rFonts w:hint="eastAsia" w:ascii="黑体" w:hAnsi="黑体" w:eastAsia="黑体"/>
                          <w:b/>
                          <w:color w:val="FF0000"/>
                          <w:sz w:val="28"/>
                          <w:szCs w:val="28"/>
                        </w:rPr>
                      </w:pPr>
                      <w:r>
                        <w:rPr>
                          <w:rFonts w:hint="eastAsia" w:ascii="黑体" w:hAnsi="黑体" w:eastAsia="黑体"/>
                          <w:b/>
                          <w:color w:val="FF0000"/>
                          <w:sz w:val="28"/>
                          <w:szCs w:val="28"/>
                        </w:rPr>
                        <w:t>样式设为</w:t>
                      </w:r>
                      <w:r>
                        <w:rPr>
                          <w:rFonts w:hint="eastAsia" w:ascii="黑体" w:hAnsi="黑体" w:eastAsia="黑体"/>
                          <w:b/>
                          <w:color w:val="FF0000"/>
                          <w:sz w:val="28"/>
                          <w:szCs w:val="28"/>
                          <w:lang w:val="en-US" w:eastAsia="zh-CN"/>
                        </w:rPr>
                        <w:t>宋</w:t>
                      </w:r>
                      <w:r>
                        <w:rPr>
                          <w:rFonts w:hint="eastAsia" w:ascii="黑体" w:hAnsi="黑体" w:eastAsia="黑体"/>
                          <w:b/>
                          <w:color w:val="FF0000"/>
                          <w:sz w:val="28"/>
                          <w:szCs w:val="28"/>
                        </w:rPr>
                        <w:t>体，</w:t>
                      </w:r>
                      <w:r>
                        <w:rPr>
                          <w:rFonts w:hint="eastAsia" w:ascii="黑体" w:hAnsi="黑体" w:eastAsia="黑体"/>
                          <w:b/>
                          <w:color w:val="FF0000"/>
                          <w:sz w:val="28"/>
                          <w:szCs w:val="28"/>
                          <w:lang w:val="en-US" w:eastAsia="zh-CN"/>
                        </w:rPr>
                        <w:t>四</w:t>
                      </w:r>
                      <w:r>
                        <w:rPr>
                          <w:rFonts w:hint="eastAsia" w:ascii="黑体" w:hAnsi="黑体" w:eastAsia="黑体"/>
                          <w:b/>
                          <w:color w:val="FF0000"/>
                          <w:sz w:val="28"/>
                          <w:szCs w:val="28"/>
                        </w:rPr>
                        <w:t>号字，居中。</w:t>
                      </w:r>
                    </w:p>
                  </w:txbxContent>
                </v:textbox>
              </v:shape>
            </w:pict>
          </mc:Fallback>
        </mc:AlternateContent>
      </w:r>
      <w:r>
        <w:rPr>
          <w:rFonts w:hint="eastAsia"/>
          <w:b/>
          <w:sz w:val="40"/>
          <w:szCs w:val="48"/>
        </w:rPr>
        <w:t>致谢</w:t>
      </w:r>
      <w:r>
        <w:rPr>
          <w:rFonts w:hint="eastAsia"/>
          <w:b/>
          <w:sz w:val="40"/>
          <w:szCs w:val="48"/>
        </w:rPr>
        <w:br w:type="textWrapping"/>
      </w:r>
      <w:r>
        <w:rPr>
          <w:rFonts w:hint="eastAsia" w:asciiTheme="majorEastAsia" w:hAnsiTheme="majorEastAsia" w:eastAsiaTheme="majorEastAsia" w:cstheme="majorEastAsia"/>
          <w:b/>
          <w:bCs/>
          <w:color w:val="FF0000"/>
          <w:sz w:val="24"/>
          <w:szCs w:val="24"/>
        </w:rPr>
        <mc:AlternateContent>
          <mc:Choice Requires="wps">
            <w:drawing>
              <wp:anchor distT="0" distB="0" distL="114300" distR="114300" simplePos="0" relativeHeight="251692032" behindDoc="0" locked="0" layoutInCell="1" allowOverlap="1">
                <wp:simplePos x="0" y="0"/>
                <wp:positionH relativeFrom="column">
                  <wp:posOffset>87630</wp:posOffset>
                </wp:positionH>
                <wp:positionV relativeFrom="paragraph">
                  <wp:posOffset>6966585</wp:posOffset>
                </wp:positionV>
                <wp:extent cx="5381625" cy="469265"/>
                <wp:effectExtent l="0" t="0" r="9525" b="6985"/>
                <wp:wrapNone/>
                <wp:docPr id="54" name="文本框 54"/>
                <wp:cNvGraphicFramePr/>
                <a:graphic xmlns:a="http://schemas.openxmlformats.org/drawingml/2006/main">
                  <a:graphicData uri="http://schemas.microsoft.com/office/word/2010/wordprocessingShape">
                    <wps:wsp>
                      <wps:cNvSpPr txBox="1"/>
                      <wps:spPr>
                        <a:xfrm>
                          <a:off x="0" y="0"/>
                          <a:ext cx="5381625" cy="469265"/>
                        </a:xfrm>
                        <a:prstGeom prst="rect">
                          <a:avLst/>
                        </a:prstGeom>
                        <a:solidFill>
                          <a:srgbClr val="FFFF00"/>
                        </a:solidFill>
                        <a:ln>
                          <a:noFill/>
                        </a:ln>
                      </wps:spPr>
                      <wps:txbx>
                        <w:txbxContent>
                          <w:p w14:paraId="52C424D2">
                            <w:pPr>
                              <w:jc w:val="center"/>
                              <w:rPr>
                                <w:rFonts w:hint="eastAsia" w:eastAsiaTheme="minorEastAsia"/>
                                <w:b/>
                                <w:color w:val="0000FF"/>
                                <w:sz w:val="32"/>
                                <w:szCs w:val="32"/>
                                <w:lang w:val="en-US" w:eastAsia="zh-CN"/>
                              </w:rPr>
                            </w:pPr>
                            <w:r>
                              <w:rPr>
                                <w:rFonts w:hint="eastAsia"/>
                                <w:b/>
                                <w:color w:val="0000FF"/>
                                <w:sz w:val="32"/>
                                <w:szCs w:val="32"/>
                                <w:lang w:val="en-US" w:eastAsia="zh-CN"/>
                              </w:rPr>
                              <w:t>本</w:t>
                            </w:r>
                            <w:r>
                              <w:rPr>
                                <w:rFonts w:hint="eastAsia"/>
                                <w:b/>
                                <w:color w:val="0000FF"/>
                                <w:sz w:val="32"/>
                                <w:szCs w:val="32"/>
                              </w:rPr>
                              <w:t>页内容另起一</w:t>
                            </w:r>
                            <w:r>
                              <w:rPr>
                                <w:rFonts w:hint="eastAsia"/>
                                <w:b/>
                                <w:color w:val="0000FF"/>
                                <w:sz w:val="32"/>
                                <w:szCs w:val="32"/>
                                <w:lang w:val="en-US" w:eastAsia="zh-CN"/>
                              </w:rPr>
                              <w:t>页</w:t>
                            </w:r>
                          </w:p>
                        </w:txbxContent>
                      </wps:txbx>
                      <wps:bodyPr upright="1"/>
                    </wps:wsp>
                  </a:graphicData>
                </a:graphic>
              </wp:anchor>
            </w:drawing>
          </mc:Choice>
          <mc:Fallback>
            <w:pict>
              <v:shape id="_x0000_s1026" o:spid="_x0000_s1026" o:spt="202" type="#_x0000_t202" style="position:absolute;left:0pt;margin-left:6.9pt;margin-top:548.55pt;height:36.95pt;width:423.75pt;z-index:251692032;mso-width-relative:page;mso-height-relative:page;" fillcolor="#FFFF00" filled="t" stroked="f" coordsize="21600,21600" o:gfxdata="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Asv1GL1wAAAAwBAAAPAAAAAAAAAAEAIAAAACIAAABkcnMvZG93bnJl&#10;di54bWxQSwECFAAUAAAACACHTuJAJ5hmHcUBAAB5AwAADgAAAAAAAAABACAAAAAmAQAAZHJzL2Uy&#10;b0RvYy54bWxQSwUGAAAAAAYABgBZAQAAXQUAAAAA&#10;">
                <v:fill on="t" focussize="0,0"/>
                <v:stroke on="f"/>
                <v:imagedata o:title=""/>
                <o:lock v:ext="edit" aspectratio="f"/>
                <v:textbox>
                  <w:txbxContent>
                    <w:p w14:paraId="52C424D2">
                      <w:pPr>
                        <w:jc w:val="center"/>
                        <w:rPr>
                          <w:rFonts w:hint="eastAsia" w:eastAsiaTheme="minorEastAsia"/>
                          <w:b/>
                          <w:color w:val="0000FF"/>
                          <w:sz w:val="32"/>
                          <w:szCs w:val="32"/>
                          <w:lang w:val="en-US" w:eastAsia="zh-CN"/>
                        </w:rPr>
                      </w:pPr>
                      <w:r>
                        <w:rPr>
                          <w:rFonts w:hint="eastAsia"/>
                          <w:b/>
                          <w:color w:val="0000FF"/>
                          <w:sz w:val="32"/>
                          <w:szCs w:val="32"/>
                          <w:lang w:val="en-US" w:eastAsia="zh-CN"/>
                        </w:rPr>
                        <w:t>本</w:t>
                      </w:r>
                      <w:r>
                        <w:rPr>
                          <w:rFonts w:hint="eastAsia"/>
                          <w:b/>
                          <w:color w:val="0000FF"/>
                          <w:sz w:val="32"/>
                          <w:szCs w:val="32"/>
                        </w:rPr>
                        <w:t>页内容另起一</w:t>
                      </w:r>
                      <w:r>
                        <w:rPr>
                          <w:rFonts w:hint="eastAsia"/>
                          <w:b/>
                          <w:color w:val="0000FF"/>
                          <w:sz w:val="32"/>
                          <w:szCs w:val="32"/>
                          <w:lang w:val="en-US" w:eastAsia="zh-CN"/>
                        </w:rPr>
                        <w:t>页</w:t>
                      </w:r>
                    </w:p>
                  </w:txbxContent>
                </v:textbox>
              </v:shape>
            </w:pict>
          </mc:Fallback>
        </mc:AlternateContent>
      </w:r>
      <w:r>
        <w:rPr>
          <w:rFonts w:hint="eastAsia" w:asciiTheme="majorEastAsia" w:hAnsiTheme="majorEastAsia" w:eastAsiaTheme="majorEastAsia" w:cstheme="majorEastAsia"/>
          <w:b/>
          <w:bCs/>
          <w:color w:val="FF0000"/>
          <w:sz w:val="24"/>
          <w:szCs w:val="24"/>
          <w:lang w:val="en-US" w:eastAsia="zh-CN"/>
        </w:rPr>
        <w:t>......致谢内容用小四号宋体，</w:t>
      </w:r>
      <w:r>
        <w:rPr>
          <w:rFonts w:hint="eastAsia" w:asciiTheme="majorEastAsia" w:hAnsiTheme="majorEastAsia" w:eastAsiaTheme="majorEastAsia" w:cstheme="majorEastAsia"/>
          <w:b/>
          <w:bCs/>
          <w:color w:val="FF0000"/>
          <w:sz w:val="24"/>
          <w:szCs w:val="24"/>
        </w:rPr>
        <w:t>行距20磅</w:t>
      </w:r>
      <w:r>
        <w:rPr>
          <w:rFonts w:hint="eastAsia" w:asciiTheme="majorEastAsia" w:hAnsiTheme="majorEastAsia" w:eastAsiaTheme="majorEastAsia" w:cstheme="majorEastAsia"/>
          <w:b/>
          <w:bCs/>
          <w:color w:val="FF0000"/>
          <w:sz w:val="24"/>
          <w:szCs w:val="24"/>
          <w:lang w:eastAsia="zh-CN"/>
        </w:rPr>
        <w:t>，</w:t>
      </w:r>
      <w:r>
        <w:rPr>
          <w:rFonts w:hint="eastAsia" w:asciiTheme="majorEastAsia" w:hAnsiTheme="majorEastAsia" w:eastAsiaTheme="majorEastAsia" w:cstheme="majorEastAsia"/>
          <w:b/>
          <w:bCs/>
          <w:color w:val="FF0000"/>
          <w:sz w:val="24"/>
          <w:szCs w:val="24"/>
          <w:lang w:val="en-US" w:eastAsia="zh-CN"/>
        </w:rPr>
        <w:t>两边对齐</w:t>
      </w:r>
    </w:p>
    <w:p w14:paraId="1BC0D5EC">
      <w:pPr>
        <w:tabs>
          <w:tab w:val="left" w:pos="720"/>
          <w:tab w:val="left" w:pos="900"/>
          <w:tab w:val="left" w:pos="1080"/>
        </w:tabs>
        <w:adjustRightInd w:val="0"/>
        <w:snapToGrid w:val="0"/>
        <w:spacing w:line="324" w:lineRule="auto"/>
        <w:ind w:left="480" w:hanging="560" w:hangingChars="200"/>
        <w:rPr>
          <w:rFonts w:hint="eastAsia" w:ascii="Times New Roman" w:hAnsi="Times New Roman" w:eastAsia="宋体" w:cs="Times New Roman"/>
          <w:bCs/>
          <w:sz w:val="28"/>
          <w:szCs w:val="28"/>
        </w:rPr>
      </w:pPr>
    </w:p>
    <w:p w14:paraId="12C1DAB5">
      <w:pPr>
        <w:tabs>
          <w:tab w:val="left" w:pos="720"/>
          <w:tab w:val="left" w:pos="900"/>
          <w:tab w:val="left" w:pos="1080"/>
        </w:tabs>
        <w:adjustRightInd w:val="0"/>
        <w:snapToGrid w:val="0"/>
        <w:spacing w:line="324" w:lineRule="auto"/>
        <w:ind w:left="480" w:hanging="560" w:hangingChars="200"/>
        <w:rPr>
          <w:rFonts w:hint="eastAsia" w:ascii="Times New Roman" w:hAnsi="Times New Roman" w:eastAsia="宋体" w:cs="Times New Roman"/>
          <w:bCs/>
          <w:sz w:val="28"/>
          <w:szCs w:val="28"/>
        </w:rPr>
      </w:pPr>
    </w:p>
    <w:p w14:paraId="0E142114">
      <w:pPr>
        <w:tabs>
          <w:tab w:val="left" w:pos="720"/>
          <w:tab w:val="left" w:pos="900"/>
          <w:tab w:val="left" w:pos="1080"/>
        </w:tabs>
        <w:adjustRightInd w:val="0"/>
        <w:snapToGrid w:val="0"/>
        <w:spacing w:line="324" w:lineRule="auto"/>
        <w:ind w:left="480" w:hanging="560" w:hangingChars="200"/>
        <w:rPr>
          <w:rFonts w:hint="eastAsia" w:ascii="Times New Roman" w:hAnsi="Times New Roman" w:eastAsia="宋体" w:cs="Times New Roman"/>
          <w:bCs/>
          <w:sz w:val="28"/>
          <w:szCs w:val="28"/>
        </w:rPr>
      </w:pPr>
    </w:p>
    <w:p w14:paraId="01832702">
      <w:pPr>
        <w:tabs>
          <w:tab w:val="left" w:pos="720"/>
          <w:tab w:val="left" w:pos="900"/>
          <w:tab w:val="left" w:pos="1080"/>
        </w:tabs>
        <w:adjustRightInd w:val="0"/>
        <w:snapToGrid w:val="0"/>
        <w:spacing w:line="324" w:lineRule="auto"/>
        <w:ind w:left="480" w:hanging="560" w:hangingChars="200"/>
        <w:rPr>
          <w:rFonts w:hint="eastAsia" w:ascii="Times New Roman" w:hAnsi="Times New Roman" w:eastAsia="宋体" w:cs="Times New Roman"/>
          <w:bCs/>
          <w:sz w:val="28"/>
          <w:szCs w:val="28"/>
        </w:rPr>
      </w:pPr>
    </w:p>
    <w:p w14:paraId="443A353A"/>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隶书">
    <w:panose1 w:val="0201050906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024F01">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2895B">
    <w:pPr>
      <w:pStyle w:val="6"/>
      <w:jc w:val="center"/>
    </w:pPr>
    <w:r>
      <w:rPr>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Pr>
        <w:kern w:val="0"/>
        <w:szCs w:val="21"/>
      </w:rPr>
      <w:t>I</w:t>
    </w:r>
    <w:r>
      <w:rPr>
        <w:kern w:val="0"/>
        <w:szCs w:val="21"/>
      </w:rPr>
      <w:fldChar w:fldCharType="end"/>
    </w:r>
    <w:r>
      <w:rPr>
        <w:kern w:val="0"/>
        <w:szCs w:val="21"/>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7F7382">
    <w:pPr>
      <w:pStyle w:val="6"/>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E445DD">
    <w:pPr>
      <w:pStyle w:val="6"/>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2CCAB6">
                          <w:pPr>
                            <w:pStyle w:val="6"/>
                            <w:jc w:val="center"/>
                          </w:pPr>
                          <w:r>
                            <w:rPr>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Pr>
                              <w:kern w:val="0"/>
                              <w:szCs w:val="21"/>
                            </w:rPr>
                            <w:t>3</w:t>
                          </w:r>
                          <w:r>
                            <w:rPr>
                              <w:kern w:val="0"/>
                              <w:szCs w:val="21"/>
                            </w:rPr>
                            <w:fldChar w:fldCharType="end"/>
                          </w:r>
                          <w:r>
                            <w:rPr>
                              <w:kern w:val="0"/>
                              <w:szCs w:val="21"/>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6F2CCAB6">
                    <w:pPr>
                      <w:pStyle w:val="6"/>
                      <w:jc w:val="center"/>
                    </w:pPr>
                    <w:r>
                      <w:rPr>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Pr>
                        <w:kern w:val="0"/>
                        <w:szCs w:val="21"/>
                      </w:rPr>
                      <w:t>3</w:t>
                    </w:r>
                    <w:r>
                      <w:rPr>
                        <w:kern w:val="0"/>
                        <w:szCs w:val="21"/>
                      </w:rPr>
                      <w:fldChar w:fldCharType="end"/>
                    </w:r>
                    <w:r>
                      <w:rPr>
                        <w:kern w:val="0"/>
                        <w:szCs w:val="21"/>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36F939B0">
      <w:pPr>
        <w:pStyle w:val="9"/>
        <w:rPr>
          <w:rFonts w:hint="eastAsia"/>
        </w:rPr>
      </w:pPr>
      <w:r>
        <w:rPr>
          <w:rStyle w:val="14"/>
        </w:rPr>
        <w:footnoteRef/>
      </w:r>
      <w:r>
        <w:t xml:space="preserve"> </w:t>
      </w:r>
      <w:r>
        <w:rPr>
          <w:rFonts w:hint="eastAsia" w:ascii="宋体" w:hAnsi="宋体"/>
        </w:rPr>
        <w:t>冉兆春</w:t>
      </w:r>
      <w:r>
        <w:rPr>
          <w:rFonts w:hint="eastAsia" w:ascii="宋体" w:hAnsi="宋体"/>
          <w:lang w:val="en-US" w:eastAsia="zh-CN"/>
        </w:rPr>
        <w:t>.</w:t>
      </w:r>
      <w:r>
        <w:rPr>
          <w:rFonts w:hint="eastAsia" w:ascii="宋体" w:hAnsi="宋体"/>
        </w:rPr>
        <w:t>英国在线教育发展特色及启示[J].教育与职业,2013</w:t>
      </w:r>
      <w:r>
        <w:rPr>
          <w:rFonts w:ascii="宋体" w:hAnsi="宋体"/>
        </w:rPr>
        <w:t>,</w:t>
      </w:r>
      <w:r>
        <w:rPr>
          <w:rFonts w:hint="eastAsia" w:ascii="宋体" w:hAnsi="宋体"/>
        </w:rPr>
        <w:t>(22):106-107.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628DC">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B8E2DC">
    <w:pPr>
      <w:pStyle w:val="7"/>
      <w:rPr>
        <w:rFonts w:hint="eastAsia"/>
      </w:rPr>
    </w:pPr>
    <w:r>
      <w:rPr>
        <w:rFonts w:hint="eastAsia"/>
        <w:lang w:val="en-US" w:eastAsia="zh-CN"/>
      </w:rPr>
      <w:t>成人高等教育***</w:t>
    </w:r>
    <w:r>
      <w:rPr>
        <w:rFonts w:hint="eastAsia"/>
      </w:rPr>
      <w:t>专业</w:t>
    </w:r>
    <w:r>
      <w:rPr>
        <w:rFonts w:hint="eastAsia"/>
        <w:lang w:val="en-US" w:eastAsia="zh-CN"/>
      </w:rPr>
      <w:t>毕业</w:t>
    </w:r>
    <w:r>
      <w:rPr>
        <w:rFonts w:hint="eastAsia"/>
      </w:rPr>
      <w:t>论文</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6664C2"/>
    <w:multiLevelType w:val="singleLevel"/>
    <w:tmpl w:val="136664C2"/>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numFmt w:val="decimalEnclosedCircleChinese"/>
    <w:footnote w:id="2"/>
    <w:footnote w:id="3"/>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F307CC"/>
    <w:rsid w:val="06611DDF"/>
    <w:rsid w:val="0B3A3088"/>
    <w:rsid w:val="0DBC0D40"/>
    <w:rsid w:val="1365234D"/>
    <w:rsid w:val="177D6937"/>
    <w:rsid w:val="1D4500A3"/>
    <w:rsid w:val="1DDC2E19"/>
    <w:rsid w:val="20380C2A"/>
    <w:rsid w:val="26D247BD"/>
    <w:rsid w:val="26E11B2E"/>
    <w:rsid w:val="281E2746"/>
    <w:rsid w:val="28361809"/>
    <w:rsid w:val="28AC21E2"/>
    <w:rsid w:val="2B464915"/>
    <w:rsid w:val="2E593821"/>
    <w:rsid w:val="32EB76C8"/>
    <w:rsid w:val="377430BC"/>
    <w:rsid w:val="3B547DD5"/>
    <w:rsid w:val="444C6AF1"/>
    <w:rsid w:val="46587ABD"/>
    <w:rsid w:val="47D56367"/>
    <w:rsid w:val="4A255C58"/>
    <w:rsid w:val="4CC80A7B"/>
    <w:rsid w:val="54931516"/>
    <w:rsid w:val="6CF307CC"/>
    <w:rsid w:val="6E9A0981"/>
    <w:rsid w:val="6F633050"/>
    <w:rsid w:val="73CA68AB"/>
    <w:rsid w:val="75ED32D4"/>
    <w:rsid w:val="78BE62B2"/>
    <w:rsid w:val="78E0464A"/>
    <w:rsid w:val="7CDB5F2F"/>
    <w:rsid w:val="7D4754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napToGrid w:val="0"/>
      <w:spacing w:before="50" w:beforeLines="50" w:after="50" w:afterLines="50" w:line="360" w:lineRule="auto"/>
      <w:outlineLvl w:val="0"/>
    </w:pPr>
    <w:rPr>
      <w:rFonts w:ascii="Calibri" w:hAnsi="Calibri" w:eastAsia="黑体" w:cs="Calibri"/>
      <w:b/>
      <w:bCs/>
      <w:kern w:val="44"/>
      <w:sz w:val="32"/>
      <w:szCs w:val="44"/>
    </w:rPr>
  </w:style>
  <w:style w:type="paragraph" w:styleId="3">
    <w:name w:val="heading 2"/>
    <w:basedOn w:val="1"/>
    <w:next w:val="1"/>
    <w:qFormat/>
    <w:uiPriority w:val="0"/>
    <w:pPr>
      <w:keepNext/>
      <w:keepLines/>
      <w:spacing w:before="50" w:beforeLines="50" w:after="50" w:afterLines="50" w:line="360" w:lineRule="auto"/>
      <w:outlineLvl w:val="1"/>
    </w:pPr>
    <w:rPr>
      <w:rFonts w:ascii="Arial" w:hAnsi="Arial" w:eastAsia="黑体"/>
      <w:b/>
      <w:bCs/>
      <w:sz w:val="28"/>
      <w:szCs w:val="32"/>
    </w:rPr>
  </w:style>
  <w:style w:type="paragraph" w:styleId="4">
    <w:name w:val="heading 3"/>
    <w:basedOn w:val="1"/>
    <w:next w:val="1"/>
    <w:qFormat/>
    <w:uiPriority w:val="0"/>
    <w:pPr>
      <w:keepNext/>
      <w:keepLines/>
      <w:snapToGrid w:val="0"/>
      <w:spacing w:before="50" w:beforeLines="50" w:after="50" w:afterLines="50"/>
      <w:outlineLvl w:val="2"/>
    </w:pPr>
    <w:rPr>
      <w:rFonts w:eastAsia="黑体"/>
      <w:b/>
      <w:bCs/>
      <w:sz w:val="24"/>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toc 3"/>
    <w:basedOn w:val="1"/>
    <w:next w:val="1"/>
    <w:semiHidden/>
    <w:qFormat/>
    <w:uiPriority w:val="0"/>
    <w:pPr>
      <w:ind w:left="840" w:leftChars="400"/>
    </w:pPr>
    <w:rPr>
      <w:rFonts w:ascii="Calibri" w:hAnsi="Calibri" w:cs="Calibri"/>
      <w:szCs w:val="21"/>
    </w:rPr>
  </w:style>
  <w:style w:type="paragraph" w:styleId="6">
    <w:name w:val="footer"/>
    <w:basedOn w:val="1"/>
    <w:qFormat/>
    <w:uiPriority w:val="99"/>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semiHidden/>
    <w:qFormat/>
    <w:uiPriority w:val="0"/>
    <w:pPr>
      <w:tabs>
        <w:tab w:val="right" w:leader="dot" w:pos="8306"/>
      </w:tabs>
    </w:pPr>
    <w:rPr>
      <w:rFonts w:ascii="Calibri" w:hAnsi="Calibri" w:cs="宋体"/>
      <w:b/>
      <w:sz w:val="24"/>
    </w:rPr>
  </w:style>
  <w:style w:type="paragraph" w:styleId="9">
    <w:name w:val="footnote text"/>
    <w:basedOn w:val="1"/>
    <w:semiHidden/>
    <w:qFormat/>
    <w:uiPriority w:val="0"/>
    <w:pPr>
      <w:snapToGrid w:val="0"/>
      <w:jc w:val="left"/>
    </w:pPr>
    <w:rPr>
      <w:rFonts w:ascii="Calibri" w:hAnsi="Calibri"/>
      <w:sz w:val="18"/>
      <w:szCs w:val="18"/>
    </w:rPr>
  </w:style>
  <w:style w:type="paragraph" w:styleId="10">
    <w:name w:val="toc 2"/>
    <w:basedOn w:val="1"/>
    <w:next w:val="1"/>
    <w:semiHidden/>
    <w:qFormat/>
    <w:uiPriority w:val="0"/>
    <w:pPr>
      <w:ind w:left="420" w:leftChars="200"/>
    </w:pPr>
    <w:rPr>
      <w:rFonts w:ascii="Calibri" w:hAnsi="Calibri" w:cs="Calibri"/>
      <w:szCs w:val="21"/>
    </w:rPr>
  </w:style>
  <w:style w:type="character" w:styleId="13">
    <w:name w:val="Hyperlink"/>
    <w:qFormat/>
    <w:uiPriority w:val="99"/>
    <w:rPr>
      <w:color w:val="0000FF"/>
      <w:u w:val="single"/>
    </w:rPr>
  </w:style>
  <w:style w:type="character" w:styleId="14">
    <w:name w:val="footnote reference"/>
    <w:semiHidden/>
    <w:qFormat/>
    <w:uiPriority w:val="0"/>
    <w:rPr>
      <w:rFonts w:cs="Times New Roman"/>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2.wmf"/><Relationship Id="rId12" Type="http://schemas.openxmlformats.org/officeDocument/2006/relationships/oleObject" Target="embeddings/oleObject1.bin"/><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457</Words>
  <Characters>560</Characters>
  <Lines>0</Lines>
  <Paragraphs>0</Paragraphs>
  <TotalTime>81</TotalTime>
  <ScaleCrop>false</ScaleCrop>
  <LinksUpToDate>false</LinksUpToDate>
  <CharactersWithSpaces>577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2026-06-25T07:50:00Z</dcterms:created>
  <dc:creator>姚立</dc:creator>
  <cp:lastModifiedBy>姚立</cp:lastModifiedBy>
  <cp:lastPrinted>2026-07-02T01:30:00Z</cp:lastPrinted>
  <dcterms:modified xsi:type="dcterms:W3CDTF">2026-09-15T08:13:05Z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9664ECD567B8418C80D37B792EB3F642_13</vt:lpwstr>
  </property>
  <property fmtid="{D5CDD505-2E9C-101B-9397-08002B2CF9AE}" pid="4" name="KSOTemplateDocerSaveRecord">
    <vt:lpwstr>eyJoZGlkIjoiYWE0ZTRiYWM2YjQ1ZjEyNzUzZDEyZDdmMjMzYWRiNTIiLCJ1c2VySWQiOiIxNjQwNTgxMjY1In0=</vt:lpwstr>
  </property>
</Properties>
</file>