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01D3D">
      <w:pPr>
        <w:bidi w:val="0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24017"/>
      <w:r>
        <w:rPr>
          <w:rFonts w:hint="eastAsia" w:ascii="宋体" w:hAnsi="宋体" w:eastAsia="宋体" w:cs="宋体"/>
          <w:b/>
          <w:bCs/>
          <w:sz w:val="32"/>
          <w:szCs w:val="32"/>
        </w:rPr>
        <w:t>江西师范大学成人高等教育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br w:type="textWrapping"/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超星平台2025年12月批次二审学位论文上传手册</w:t>
      </w:r>
    </w:p>
    <w:p w14:paraId="3483AAFA"/>
    <w:p w14:paraId="50518237"/>
    <w:p w14:paraId="231F6EB0">
      <w:pPr>
        <w:pStyle w:val="2"/>
        <w:bidi w:val="0"/>
        <w:outlineLvl w:val="0"/>
        <w:rPr>
          <w:rFonts w:hint="default"/>
          <w:lang w:val="en-US"/>
        </w:rPr>
      </w:pPr>
      <w:bookmarkStart w:id="1" w:name="_Toc29435"/>
      <w:bookmarkStart w:id="2" w:name="_Toc563"/>
      <w:r>
        <w:rPr>
          <w:rFonts w:hint="eastAsia"/>
          <w:lang w:val="en-US" w:eastAsia="zh-CN"/>
        </w:rPr>
        <w:t>一、</w:t>
      </w:r>
      <w:bookmarkEnd w:id="1"/>
      <w:bookmarkEnd w:id="2"/>
      <w:r>
        <w:rPr>
          <w:rFonts w:hint="eastAsia"/>
          <w:lang w:val="en-US" w:eastAsia="zh-CN"/>
        </w:rPr>
        <w:t>电脑网页端查看方式：</w:t>
      </w:r>
    </w:p>
    <w:p w14:paraId="7D5B0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1、登录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登录网址：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"http://jxsd.jxjy.chaoxing.com"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http://jxsd.jxjy.chaoxing.com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1AF5C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使用本系统最佳浏览器为火狐、谷歌 chrome、360 浏览器（360浏览器要选择极速模式）等主流浏览器。</w:t>
      </w:r>
    </w:p>
    <w:p w14:paraId="2AB841CD">
      <w:r>
        <w:drawing>
          <wp:inline distT="0" distB="0" distL="114300" distR="114300">
            <wp:extent cx="5267325" cy="83820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请选择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lang w:eastAsia="zh-Hans"/>
        </w:rPr>
        <w:t>【机构账号账号登录】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，然后在此页面中输入账号、密码；</w:t>
      </w:r>
    </w:p>
    <w:p w14:paraId="1FDF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eastAsia="zh-Hans"/>
        </w:rPr>
        <w:t>初始账号为学号，初始密码为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edu@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eastAsia="zh-Hans"/>
        </w:rPr>
        <w:t>身份证后六位，如遇字母需大写。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如已修改密码，输入修改后的密码进行登录。</w:t>
      </w:r>
    </w:p>
    <w:p w14:paraId="69A5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3319145" cy="3371850"/>
            <wp:effectExtent l="0" t="0" r="825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90A5">
      <w:pPr>
        <w:pStyle w:val="2"/>
        <w:bidi w:val="0"/>
        <w:rPr>
          <w:rFonts w:hint="default"/>
          <w:lang w:val="en-US" w:eastAsia="zh-CN"/>
        </w:rPr>
      </w:pPr>
      <w:bookmarkStart w:id="3" w:name="_Toc25836"/>
      <w:r>
        <w:rPr>
          <w:rFonts w:hint="eastAsia"/>
          <w:lang w:val="en-US" w:eastAsia="zh-CN"/>
        </w:rPr>
        <w:t>2、</w:t>
      </w:r>
      <w:bookmarkEnd w:id="3"/>
      <w:r>
        <w:rPr>
          <w:rFonts w:hint="eastAsia"/>
          <w:lang w:val="en-US" w:eastAsia="zh-CN"/>
        </w:rPr>
        <w:t>上传学位论文方式：</w:t>
      </w:r>
    </w:p>
    <w:p w14:paraId="086A8F9D"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点击【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毕业论文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】，点击《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2025年12月批次学位论文（二审）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》旁的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进入论文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br w:type="textWrapping"/>
      </w:r>
      <w:r>
        <w:drawing>
          <wp:inline distT="0" distB="0" distL="114300" distR="114300">
            <wp:extent cx="5257800" cy="200723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BEE8E"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输入学位论文题目，并点击提交。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drawing>
          <wp:inline distT="0" distB="0" distL="114300" distR="114300">
            <wp:extent cx="5271770" cy="1986915"/>
            <wp:effectExtent l="0" t="0" r="11430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8F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在终稿页面对应位置上传或填写以下材料，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不符合要求的均不予审核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请注意文件上传位置）：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1、学位论文终稿（格式为doc）；</w:t>
      </w:r>
      <w:bookmarkStart w:id="4" w:name="_GoBack"/>
      <w:bookmarkEnd w:id="4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2、AIGC检测报告（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维普或知网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，重复率不超过30%，格式为pdf）</w:t>
      </w:r>
    </w:p>
    <w:p w14:paraId="431DB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3、查重报告（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维普或知网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，文字重复率不超过25%，格式为pdf）</w:t>
      </w:r>
    </w:p>
    <w:p w14:paraId="498F8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4、承诺书（经本人手写签名的“承诺书”，拍照上传，格式为jpg或png格式）</w:t>
      </w:r>
    </w:p>
    <w:p w14:paraId="22077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5、填写学位论文研究方向和关键词（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学位论文题目、研究方向、关键词均不得相同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br w:type="textWrapping"/>
      </w:r>
      <w:r>
        <w:drawing>
          <wp:inline distT="0" distB="0" distL="114300" distR="114300">
            <wp:extent cx="5271135" cy="3630930"/>
            <wp:effectExtent l="0" t="0" r="12065" b="127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3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8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上传学位论文终稿后，点击开始检测，在【格式检测】模块，点击【开始检测】，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检测约1分钟后，点击【获取检测结果】，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如检测结果不通过，请下载检测报告，按照检测报告提示进行调整。</w:t>
      </w:r>
    </w:p>
    <w:p w14:paraId="2EDB9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注意事项：格式检测只有三次免费机会，请上传检测前仔细核对检查。</w:t>
      </w:r>
    </w:p>
    <w:p w14:paraId="78E92F11">
      <w:pPr>
        <w:rPr>
          <w:rFonts w:hint="eastAsia"/>
          <w:lang w:eastAsia="zh-CN"/>
        </w:rPr>
      </w:pPr>
      <w:r>
        <w:drawing>
          <wp:inline distT="0" distB="0" distL="114300" distR="114300">
            <wp:extent cx="5268595" cy="2734945"/>
            <wp:effectExtent l="0" t="0" r="1905" b="825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、</w:t>
      </w:r>
    </w:p>
    <w:p w14:paraId="5FE84B17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【</w:t>
      </w:r>
      <w:r>
        <w:rPr>
          <w:rFonts w:hint="eastAsia"/>
          <w:sz w:val="24"/>
          <w:szCs w:val="32"/>
          <w:lang w:val="en-US" w:eastAsia="zh-CN"/>
        </w:rPr>
        <w:t>格式检测</w:t>
      </w:r>
      <w:r>
        <w:rPr>
          <w:rFonts w:hint="eastAsia"/>
          <w:sz w:val="24"/>
          <w:szCs w:val="32"/>
          <w:lang w:eastAsia="zh-CN"/>
        </w:rPr>
        <w:t>】</w:t>
      </w:r>
      <w:r>
        <w:rPr>
          <w:rFonts w:hint="eastAsia"/>
          <w:sz w:val="24"/>
          <w:szCs w:val="32"/>
          <w:lang w:val="en-US" w:eastAsia="zh-CN"/>
        </w:rPr>
        <w:t>操作如下</w:t>
      </w:r>
    </w:p>
    <w:p w14:paraId="024B8929">
      <w:r>
        <w:drawing>
          <wp:inline distT="0" distB="0" distL="114300" distR="114300">
            <wp:extent cx="5266690" cy="2123440"/>
            <wp:effectExtent l="0" t="0" r="3810" b="1016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F471A">
      <w:r>
        <w:drawing>
          <wp:inline distT="0" distB="0" distL="114300" distR="114300">
            <wp:extent cx="5258435" cy="1988185"/>
            <wp:effectExtent l="0" t="0" r="12065" b="571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7016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59070" cy="2285365"/>
            <wp:effectExtent l="0" t="0" r="11430" b="63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如显示不通过，请按照格式检测报告调整后，删除原来上传的稿件，再点击上传。上传后再重新进行检测。</w:t>
      </w:r>
    </w:p>
    <w:p w14:paraId="45B2A7D8">
      <w:r>
        <w:drawing>
          <wp:inline distT="0" distB="0" distL="114300" distR="114300">
            <wp:extent cx="5271770" cy="2693035"/>
            <wp:effectExtent l="0" t="0" r="11430" b="1206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368BC">
      <w:pPr>
        <w:rPr>
          <w:rFonts w:hint="default" w:eastAsiaTheme="minor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检测通过后上传并填写其他材料，确认无误后点击【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提交</w:t>
      </w: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】按钮</w:t>
      </w:r>
    </w:p>
    <w:p w14:paraId="69FB8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6690" cy="3502025"/>
            <wp:effectExtent l="0" t="0" r="3810" b="317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提交后会显示 终稿评阅审核：待批阅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drawing>
          <wp:inline distT="0" distB="0" distL="114300" distR="114300">
            <wp:extent cx="5267960" cy="4573905"/>
            <wp:effectExtent l="0" t="0" r="2540" b="1079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57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2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在学校规定的时间，查看评审结果：在【毕业论文】，点击对应论文批次，查看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终稿评阅审核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终稿审核意见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drawing>
          <wp:inline distT="0" distB="0" distL="114300" distR="114300">
            <wp:extent cx="5267325" cy="2607310"/>
            <wp:effectExtent l="0" t="0" r="3175" b="889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Tg0MTFhNjQ4ZDU0ZDc1ZGY2ZDZkNDQyNjQ1Y2UifQ=="/>
  </w:docVars>
  <w:rsids>
    <w:rsidRoot w:val="0FDA5124"/>
    <w:rsid w:val="0FDA5124"/>
    <w:rsid w:val="149D1BE1"/>
    <w:rsid w:val="194415CA"/>
    <w:rsid w:val="195F4FB1"/>
    <w:rsid w:val="23244761"/>
    <w:rsid w:val="26C21DA0"/>
    <w:rsid w:val="421D60CF"/>
    <w:rsid w:val="45A1630C"/>
    <w:rsid w:val="64CC4F51"/>
    <w:rsid w:val="65DA51F7"/>
    <w:rsid w:val="68667869"/>
    <w:rsid w:val="736815B3"/>
    <w:rsid w:val="7421019E"/>
    <w:rsid w:val="798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644</Words>
  <Characters>714</Characters>
  <Lines>0</Lines>
  <Paragraphs>0</Paragraphs>
  <TotalTime>13</TotalTime>
  <ScaleCrop>false</ScaleCrop>
  <LinksUpToDate>false</LinksUpToDate>
  <CharactersWithSpaces>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2024-08-20T02:00:00Z</dcterms:created>
  <dc:creator>温暖笑颜</dc:creator>
  <cp:lastModifiedBy>姚立</cp:lastModifiedBy>
  <dcterms:modified xsi:type="dcterms:W3CDTF">2025-10-17T07:00:17Z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3AA2652568064F2B88AC274874DCC1BC_13</vt:lpwstr>
  </property>
  <property fmtid="{D5CDD505-2E9C-101B-9397-08002B2CF9AE}" pid="4" name="KSOTemplateDocerSaveRecord">
    <vt:lpwstr>eyJoZGlkIjoiMzZkYzUwMzA1OWVmOTQ4NzQyNGEyZGI1YjNlNTA1ZGQiLCJ1c2VySWQiOiIxNjQwNDM2MTA1In0=</vt:lpwstr>
  </property>
</Properties>
</file>